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DDBD" w14:textId="5B98F3F1" w:rsidR="004B366F" w:rsidRPr="004B366F" w:rsidRDefault="00571EF1" w:rsidP="00D13FD4">
      <w:pPr>
        <w:tabs>
          <w:tab w:val="left" w:pos="3870"/>
        </w:tabs>
        <w:spacing w:after="0"/>
        <w:jc w:val="both"/>
        <w:rPr>
          <w:sz w:val="72"/>
          <w:szCs w:val="72"/>
        </w:rPr>
      </w:pPr>
      <w:r w:rsidRPr="004B366F">
        <w:rPr>
          <w:rFonts w:asciiTheme="minorHAnsi" w:hAnsiTheme="minorHAnsi"/>
          <w:b/>
          <w:sz w:val="72"/>
          <w:szCs w:val="72"/>
        </w:rPr>
        <w:t xml:space="preserve">CALPRO </w:t>
      </w:r>
      <w:r w:rsidR="00A1543E">
        <w:rPr>
          <w:rFonts w:asciiTheme="minorHAnsi" w:hAnsiTheme="minorHAnsi"/>
          <w:b/>
          <w:sz w:val="72"/>
          <w:szCs w:val="72"/>
        </w:rPr>
        <w:tab/>
      </w:r>
      <w:r w:rsidR="00D13FD4">
        <w:rPr>
          <w:rFonts w:asciiTheme="minorHAnsi" w:hAnsiTheme="minorHAnsi"/>
          <w:b/>
          <w:sz w:val="72"/>
          <w:szCs w:val="72"/>
        </w:rPr>
        <w:tab/>
      </w:r>
      <w:r w:rsidR="00D13FD4">
        <w:rPr>
          <w:rFonts w:asciiTheme="minorHAnsi" w:hAnsiTheme="minorHAnsi"/>
          <w:b/>
          <w:sz w:val="72"/>
          <w:szCs w:val="72"/>
        </w:rPr>
        <w:tab/>
      </w:r>
      <w:r w:rsidR="00D13FD4">
        <w:rPr>
          <w:rFonts w:asciiTheme="minorHAnsi" w:hAnsiTheme="minorHAnsi"/>
          <w:b/>
          <w:sz w:val="72"/>
          <w:szCs w:val="72"/>
        </w:rPr>
        <w:tab/>
      </w:r>
      <w:r w:rsidR="00D13FD4">
        <w:rPr>
          <w:rFonts w:asciiTheme="minorHAnsi" w:hAnsiTheme="minorHAnsi"/>
          <w:b/>
          <w:sz w:val="72"/>
          <w:szCs w:val="72"/>
        </w:rPr>
        <w:tab/>
      </w:r>
    </w:p>
    <w:p w14:paraId="6A9F805D" w14:textId="33183ECF" w:rsidR="00571EF1" w:rsidRPr="00687E98" w:rsidRDefault="00673A2C" w:rsidP="0072459C">
      <w:pPr>
        <w:tabs>
          <w:tab w:val="left" w:pos="3870"/>
        </w:tabs>
        <w:spacing w:after="0"/>
        <w:rPr>
          <w:rFonts w:asciiTheme="minorHAnsi" w:hAnsiTheme="minorHAnsi"/>
          <w:b/>
          <w:sz w:val="40"/>
          <w:szCs w:val="18"/>
        </w:rPr>
      </w:pPr>
      <w:r w:rsidRPr="00687E98">
        <w:rPr>
          <w:rFonts w:asciiTheme="minorHAnsi" w:hAnsiTheme="minorHAnsi"/>
          <w:b/>
          <w:sz w:val="40"/>
          <w:szCs w:val="18"/>
        </w:rPr>
        <w:t xml:space="preserve">Gen </w:t>
      </w:r>
      <w:r w:rsidR="006C78C0">
        <w:rPr>
          <w:rFonts w:asciiTheme="minorHAnsi" w:hAnsiTheme="minorHAnsi"/>
          <w:b/>
          <w:sz w:val="40"/>
          <w:szCs w:val="18"/>
        </w:rPr>
        <w:t>5</w:t>
      </w:r>
      <w:r w:rsidRPr="00687E98">
        <w:rPr>
          <w:rFonts w:asciiTheme="minorHAnsi" w:hAnsiTheme="minorHAnsi"/>
          <w:b/>
          <w:sz w:val="40"/>
          <w:szCs w:val="18"/>
        </w:rPr>
        <w:t xml:space="preserve"> </w:t>
      </w:r>
      <w:r w:rsidR="00571EF1" w:rsidRPr="00687E98">
        <w:rPr>
          <w:rFonts w:asciiTheme="minorHAnsi" w:hAnsiTheme="minorHAnsi"/>
          <w:b/>
          <w:sz w:val="40"/>
          <w:szCs w:val="18"/>
        </w:rPr>
        <w:t>Data Sheet</w:t>
      </w:r>
    </w:p>
    <w:p w14:paraId="35CFF481" w14:textId="36D7EE1A" w:rsidR="000C5858" w:rsidRPr="0072459C" w:rsidRDefault="004B3BD7" w:rsidP="000C5858">
      <w:pPr>
        <w:pStyle w:val="Heading2"/>
        <w:rPr>
          <w:sz w:val="24"/>
        </w:rPr>
      </w:pPr>
      <w:r>
        <w:rPr>
          <w:noProof/>
        </w:rPr>
        <w:drawing>
          <wp:anchor distT="0" distB="0" distL="114300" distR="114300" simplePos="0" relativeHeight="251658240" behindDoc="1" locked="0" layoutInCell="1" allowOverlap="1" wp14:anchorId="517C0963" wp14:editId="362E6571">
            <wp:simplePos x="0" y="0"/>
            <wp:positionH relativeFrom="margin">
              <wp:posOffset>4833620</wp:posOffset>
            </wp:positionH>
            <wp:positionV relativeFrom="paragraph">
              <wp:posOffset>140970</wp:posOffset>
            </wp:positionV>
            <wp:extent cx="2252980" cy="1504950"/>
            <wp:effectExtent l="0" t="0" r="0" b="0"/>
            <wp:wrapTight wrapText="bothSides">
              <wp:wrapPolygon edited="0">
                <wp:start x="0" y="0"/>
                <wp:lineTo x="0" y="21327"/>
                <wp:lineTo x="21369" y="21327"/>
                <wp:lineTo x="213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98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858" w:rsidRPr="0072459C">
        <w:rPr>
          <w:sz w:val="24"/>
        </w:rPr>
        <w:t>Introduction</w:t>
      </w:r>
    </w:p>
    <w:p w14:paraId="05E3B8B5" w14:textId="2350B6F3" w:rsidR="00CF4D44" w:rsidRPr="0072459C" w:rsidRDefault="000479B6">
      <w:pPr>
        <w:jc w:val="both"/>
        <w:rPr>
          <w:rFonts w:asciiTheme="minorHAnsi" w:hAnsiTheme="minorHAnsi" w:cstheme="minorHAnsi"/>
          <w:sz w:val="20"/>
        </w:rPr>
      </w:pPr>
      <w:r w:rsidRPr="0072459C">
        <w:rPr>
          <w:rFonts w:asciiTheme="minorHAnsi" w:hAnsiTheme="minorHAnsi" w:cstheme="minorHAnsi"/>
          <w:sz w:val="20"/>
        </w:rPr>
        <w:t xml:space="preserve">The </w:t>
      </w:r>
      <w:r w:rsidR="00527ECF" w:rsidRPr="0072459C">
        <w:rPr>
          <w:rFonts w:asciiTheme="minorHAnsi" w:hAnsiTheme="minorHAnsi" w:cstheme="minorHAnsi"/>
          <w:sz w:val="20"/>
        </w:rPr>
        <w:t xml:space="preserve">multifunctional </w:t>
      </w:r>
      <w:r w:rsidR="00CF4D44" w:rsidRPr="0072459C">
        <w:rPr>
          <w:rFonts w:asciiTheme="minorHAnsi" w:hAnsiTheme="minorHAnsi" w:cstheme="minorHAnsi"/>
          <w:sz w:val="20"/>
        </w:rPr>
        <w:t>CALPRO Antenna sets a new standar</w:t>
      </w:r>
      <w:r w:rsidR="008A4BFE" w:rsidRPr="0072459C">
        <w:rPr>
          <w:rFonts w:asciiTheme="minorHAnsi" w:hAnsiTheme="minorHAnsi" w:cstheme="minorHAnsi"/>
          <w:sz w:val="20"/>
        </w:rPr>
        <w:t xml:space="preserve">d for combination antennas.  A true breakthrough in </w:t>
      </w:r>
      <w:r w:rsidR="00523C7C" w:rsidRPr="0072459C">
        <w:rPr>
          <w:rFonts w:asciiTheme="minorHAnsi" w:hAnsiTheme="minorHAnsi" w:cstheme="minorHAnsi"/>
          <w:sz w:val="20"/>
        </w:rPr>
        <w:t xml:space="preserve">form and </w:t>
      </w:r>
      <w:r w:rsidR="004A6E2D" w:rsidRPr="0072459C">
        <w:rPr>
          <w:rFonts w:asciiTheme="minorHAnsi" w:hAnsiTheme="minorHAnsi" w:cstheme="minorHAnsi"/>
          <w:sz w:val="20"/>
        </w:rPr>
        <w:t>functional integration,</w:t>
      </w:r>
      <w:r w:rsidR="00056A39" w:rsidRPr="0072459C">
        <w:rPr>
          <w:rFonts w:asciiTheme="minorHAnsi" w:hAnsiTheme="minorHAnsi" w:cstheme="minorHAnsi"/>
          <w:sz w:val="20"/>
        </w:rPr>
        <w:t xml:space="preserve"> </w:t>
      </w:r>
      <w:r w:rsidR="004A6E2D" w:rsidRPr="0072459C">
        <w:rPr>
          <w:rFonts w:asciiTheme="minorHAnsi" w:hAnsiTheme="minorHAnsi" w:cstheme="minorHAnsi"/>
          <w:sz w:val="20"/>
        </w:rPr>
        <w:t>CALPRO</w:t>
      </w:r>
      <w:r w:rsidR="00814DDA" w:rsidRPr="0072459C">
        <w:rPr>
          <w:rFonts w:asciiTheme="minorHAnsi" w:hAnsiTheme="minorHAnsi" w:cstheme="minorHAnsi"/>
          <w:sz w:val="20"/>
        </w:rPr>
        <w:t xml:space="preserve"> combine</w:t>
      </w:r>
      <w:r w:rsidR="00F8505A" w:rsidRPr="0072459C">
        <w:rPr>
          <w:rFonts w:asciiTheme="minorHAnsi" w:hAnsiTheme="minorHAnsi" w:cstheme="minorHAnsi"/>
          <w:sz w:val="20"/>
        </w:rPr>
        <w:t>s</w:t>
      </w:r>
      <w:r w:rsidR="00515B1B" w:rsidRPr="0072459C">
        <w:rPr>
          <w:rFonts w:asciiTheme="minorHAnsi" w:hAnsiTheme="minorHAnsi" w:cstheme="minorHAnsi"/>
          <w:sz w:val="20"/>
        </w:rPr>
        <w:t xml:space="preserve"> </w:t>
      </w:r>
      <w:r w:rsidR="004B3BD7">
        <w:rPr>
          <w:rFonts w:asciiTheme="minorHAnsi" w:hAnsiTheme="minorHAnsi" w:cstheme="minorHAnsi"/>
          <w:sz w:val="20"/>
        </w:rPr>
        <w:t>up to</w:t>
      </w:r>
      <w:r w:rsidR="005F53CD">
        <w:rPr>
          <w:rFonts w:asciiTheme="minorHAnsi" w:hAnsiTheme="minorHAnsi" w:cstheme="minorHAnsi"/>
          <w:sz w:val="20"/>
        </w:rPr>
        <w:t xml:space="preserve"> 10</w:t>
      </w:r>
      <w:r w:rsidR="00814DDA" w:rsidRPr="0072459C">
        <w:rPr>
          <w:rFonts w:asciiTheme="minorHAnsi" w:hAnsiTheme="minorHAnsi" w:cstheme="minorHAnsi"/>
          <w:sz w:val="20"/>
        </w:rPr>
        <w:t xml:space="preserve"> antenna</w:t>
      </w:r>
      <w:r w:rsidR="00E24DAE" w:rsidRPr="0072459C">
        <w:rPr>
          <w:rFonts w:asciiTheme="minorHAnsi" w:hAnsiTheme="minorHAnsi" w:cstheme="minorHAnsi"/>
          <w:sz w:val="20"/>
        </w:rPr>
        <w:t xml:space="preserve"> functions</w:t>
      </w:r>
      <w:r w:rsidR="00957744" w:rsidRPr="0072459C">
        <w:rPr>
          <w:rFonts w:asciiTheme="minorHAnsi" w:hAnsiTheme="minorHAnsi" w:cstheme="minorHAnsi"/>
          <w:sz w:val="20"/>
        </w:rPr>
        <w:t>,</w:t>
      </w:r>
      <w:r w:rsidR="00814DDA" w:rsidRPr="0072459C">
        <w:rPr>
          <w:rFonts w:asciiTheme="minorHAnsi" w:hAnsiTheme="minorHAnsi" w:cstheme="minorHAnsi"/>
          <w:sz w:val="20"/>
        </w:rPr>
        <w:t xml:space="preserve"> commonly required for </w:t>
      </w:r>
      <w:r w:rsidR="00673A2C">
        <w:rPr>
          <w:rFonts w:asciiTheme="minorHAnsi" w:hAnsiTheme="minorHAnsi" w:cstheme="minorHAnsi"/>
          <w:sz w:val="20"/>
        </w:rPr>
        <w:t xml:space="preserve">the connected car with the benefit of </w:t>
      </w:r>
      <w:r w:rsidR="005978AD">
        <w:rPr>
          <w:rFonts w:asciiTheme="minorHAnsi" w:hAnsiTheme="minorHAnsi" w:cstheme="minorHAnsi"/>
          <w:sz w:val="20"/>
        </w:rPr>
        <w:t>being conformal</w:t>
      </w:r>
      <w:r w:rsidR="00673A2C">
        <w:rPr>
          <w:rFonts w:asciiTheme="minorHAnsi" w:hAnsiTheme="minorHAnsi" w:cstheme="minorHAnsi"/>
          <w:sz w:val="20"/>
        </w:rPr>
        <w:t>, completely hidden beneath the roof of the vehicle</w:t>
      </w:r>
      <w:r w:rsidR="004A6E2D" w:rsidRPr="0072459C">
        <w:rPr>
          <w:rFonts w:asciiTheme="minorHAnsi" w:hAnsiTheme="minorHAnsi" w:cstheme="minorHAnsi"/>
          <w:sz w:val="20"/>
        </w:rPr>
        <w:t xml:space="preserve">.  </w:t>
      </w:r>
      <w:r w:rsidR="00C00672">
        <w:rPr>
          <w:rFonts w:asciiTheme="minorHAnsi" w:hAnsiTheme="minorHAnsi" w:cstheme="minorHAnsi"/>
          <w:sz w:val="20"/>
        </w:rPr>
        <w:t>CALPRO</w:t>
      </w:r>
      <w:r w:rsidR="00951A56">
        <w:rPr>
          <w:rFonts w:asciiTheme="minorHAnsi" w:hAnsiTheme="minorHAnsi" w:cstheme="minorHAnsi"/>
          <w:sz w:val="20"/>
        </w:rPr>
        <w:t xml:space="preserve"> Gen </w:t>
      </w:r>
      <w:r w:rsidR="006D5863">
        <w:rPr>
          <w:rFonts w:asciiTheme="minorHAnsi" w:hAnsiTheme="minorHAnsi" w:cstheme="minorHAnsi"/>
          <w:sz w:val="20"/>
        </w:rPr>
        <w:t>5</w:t>
      </w:r>
      <w:r w:rsidR="00C00672">
        <w:rPr>
          <w:rFonts w:asciiTheme="minorHAnsi" w:hAnsiTheme="minorHAnsi" w:cstheme="minorHAnsi"/>
          <w:sz w:val="20"/>
        </w:rPr>
        <w:t xml:space="preserve"> can be configured to support either 2X2</w:t>
      </w:r>
      <w:r w:rsidR="003408BB">
        <w:rPr>
          <w:rFonts w:asciiTheme="minorHAnsi" w:hAnsiTheme="minorHAnsi" w:cstheme="minorHAnsi"/>
          <w:sz w:val="20"/>
        </w:rPr>
        <w:t xml:space="preserve"> </w:t>
      </w:r>
      <w:r w:rsidR="006D5863">
        <w:rPr>
          <w:rFonts w:asciiTheme="minorHAnsi" w:hAnsiTheme="minorHAnsi" w:cstheme="minorHAnsi"/>
          <w:sz w:val="20"/>
        </w:rPr>
        <w:t xml:space="preserve">or 4X4 </w:t>
      </w:r>
      <w:r w:rsidR="003408BB">
        <w:rPr>
          <w:rFonts w:asciiTheme="minorHAnsi" w:hAnsiTheme="minorHAnsi" w:cstheme="minorHAnsi"/>
          <w:sz w:val="20"/>
        </w:rPr>
        <w:t>MIMO</w:t>
      </w:r>
      <w:r w:rsidR="00C00672">
        <w:rPr>
          <w:rFonts w:asciiTheme="minorHAnsi" w:hAnsiTheme="minorHAnsi" w:cstheme="minorHAnsi"/>
          <w:sz w:val="20"/>
        </w:rPr>
        <w:t xml:space="preserve"> mode</w:t>
      </w:r>
      <w:r w:rsidR="001F6FC8">
        <w:rPr>
          <w:rFonts w:asciiTheme="minorHAnsi" w:hAnsiTheme="minorHAnsi" w:cstheme="minorHAnsi"/>
          <w:sz w:val="20"/>
        </w:rPr>
        <w:t>s</w:t>
      </w:r>
      <w:r w:rsidR="00C00672">
        <w:rPr>
          <w:rFonts w:asciiTheme="minorHAnsi" w:hAnsiTheme="minorHAnsi" w:cstheme="minorHAnsi"/>
          <w:sz w:val="20"/>
        </w:rPr>
        <w:t xml:space="preserve"> outperforming </w:t>
      </w:r>
      <w:r w:rsidR="00673A2C">
        <w:rPr>
          <w:rFonts w:asciiTheme="minorHAnsi" w:hAnsiTheme="minorHAnsi" w:cstheme="minorHAnsi"/>
          <w:sz w:val="20"/>
        </w:rPr>
        <w:t xml:space="preserve">all </w:t>
      </w:r>
      <w:r w:rsidR="00C00672">
        <w:rPr>
          <w:rFonts w:asciiTheme="minorHAnsi" w:hAnsiTheme="minorHAnsi" w:cstheme="minorHAnsi"/>
          <w:sz w:val="20"/>
        </w:rPr>
        <w:t xml:space="preserve">conventional antennas available today. </w:t>
      </w:r>
      <w:r w:rsidR="00F8505A" w:rsidRPr="0072459C">
        <w:rPr>
          <w:rFonts w:asciiTheme="minorHAnsi" w:hAnsiTheme="minorHAnsi" w:cstheme="minorHAnsi"/>
          <w:sz w:val="20"/>
        </w:rPr>
        <w:t>The CALPRO antenna</w:t>
      </w:r>
      <w:r w:rsidR="008A4BFE" w:rsidRPr="0072459C">
        <w:rPr>
          <w:rFonts w:asciiTheme="minorHAnsi" w:hAnsiTheme="minorHAnsi" w:cstheme="minorHAnsi"/>
          <w:sz w:val="20"/>
        </w:rPr>
        <w:t xml:space="preserve"> </w:t>
      </w:r>
      <w:r w:rsidR="00CF4D44" w:rsidRPr="0072459C">
        <w:rPr>
          <w:rFonts w:asciiTheme="minorHAnsi" w:hAnsiTheme="minorHAnsi" w:cstheme="minorHAnsi"/>
          <w:sz w:val="20"/>
        </w:rPr>
        <w:t xml:space="preserve">is </w:t>
      </w:r>
      <w:r w:rsidR="001F6FC8">
        <w:rPr>
          <w:rFonts w:asciiTheme="minorHAnsi" w:hAnsiTheme="minorHAnsi" w:cstheme="minorHAnsi"/>
          <w:sz w:val="20"/>
        </w:rPr>
        <w:t xml:space="preserve">a </w:t>
      </w:r>
      <w:r w:rsidR="00CF4D44" w:rsidRPr="0072459C">
        <w:rPr>
          <w:rFonts w:asciiTheme="minorHAnsi" w:hAnsiTheme="minorHAnsi" w:cstheme="minorHAnsi"/>
          <w:sz w:val="20"/>
        </w:rPr>
        <w:t xml:space="preserve">broadband </w:t>
      </w:r>
      <w:r w:rsidR="006D5863">
        <w:rPr>
          <w:rFonts w:asciiTheme="minorHAnsi" w:hAnsiTheme="minorHAnsi" w:cstheme="minorHAnsi"/>
          <w:sz w:val="20"/>
        </w:rPr>
        <w:t xml:space="preserve">array </w:t>
      </w:r>
      <w:r w:rsidR="00CF4D44" w:rsidRPr="0072459C">
        <w:rPr>
          <w:rFonts w:asciiTheme="minorHAnsi" w:hAnsiTheme="minorHAnsi" w:cstheme="minorHAnsi"/>
          <w:sz w:val="20"/>
        </w:rPr>
        <w:t>covering</w:t>
      </w:r>
      <w:r w:rsidR="006D5863">
        <w:rPr>
          <w:rFonts w:asciiTheme="minorHAnsi" w:hAnsiTheme="minorHAnsi" w:cstheme="minorHAnsi"/>
          <w:sz w:val="20"/>
        </w:rPr>
        <w:t xml:space="preserve"> </w:t>
      </w:r>
      <w:r w:rsidR="001379BA" w:rsidRPr="0072459C">
        <w:rPr>
          <w:rFonts w:asciiTheme="minorHAnsi" w:hAnsiTheme="minorHAnsi" w:cstheme="minorHAnsi"/>
          <w:sz w:val="20"/>
        </w:rPr>
        <w:t xml:space="preserve">functions requiring </w:t>
      </w:r>
      <w:r w:rsidR="006C19F3" w:rsidRPr="0072459C">
        <w:rPr>
          <w:rFonts w:asciiTheme="minorHAnsi" w:hAnsiTheme="minorHAnsi" w:cstheme="minorHAnsi"/>
          <w:sz w:val="20"/>
        </w:rPr>
        <w:t xml:space="preserve">frequencies ranging from </w:t>
      </w:r>
      <w:r w:rsidR="000C69EB" w:rsidRPr="0072459C">
        <w:rPr>
          <w:rFonts w:asciiTheme="minorHAnsi" w:hAnsiTheme="minorHAnsi" w:cstheme="minorHAnsi"/>
          <w:sz w:val="20"/>
        </w:rPr>
        <w:t xml:space="preserve">600 MHz to </w:t>
      </w:r>
      <w:r w:rsidR="006D5863">
        <w:rPr>
          <w:rFonts w:asciiTheme="minorHAnsi" w:hAnsiTheme="minorHAnsi" w:cstheme="minorHAnsi"/>
          <w:sz w:val="20"/>
        </w:rPr>
        <w:t>6.0</w:t>
      </w:r>
      <w:r w:rsidR="00484C0F" w:rsidRPr="0072459C">
        <w:rPr>
          <w:rFonts w:asciiTheme="minorHAnsi" w:hAnsiTheme="minorHAnsi" w:cstheme="minorHAnsi"/>
          <w:sz w:val="20"/>
        </w:rPr>
        <w:t>GHz</w:t>
      </w:r>
      <w:r w:rsidR="00C00672">
        <w:rPr>
          <w:rFonts w:asciiTheme="minorHAnsi" w:hAnsiTheme="minorHAnsi" w:cstheme="minorHAnsi"/>
          <w:sz w:val="20"/>
        </w:rPr>
        <w:t>.</w:t>
      </w:r>
      <w:r w:rsidR="00F8505A" w:rsidRPr="0072459C">
        <w:rPr>
          <w:rFonts w:asciiTheme="minorHAnsi" w:hAnsiTheme="minorHAnsi" w:cstheme="minorHAnsi"/>
          <w:sz w:val="20"/>
        </w:rPr>
        <w:t xml:space="preserve"> </w:t>
      </w:r>
    </w:p>
    <w:p w14:paraId="1AE8D54E" w14:textId="30429A7E" w:rsidR="00BF357F" w:rsidRPr="0072459C" w:rsidRDefault="00F073C6" w:rsidP="003408BB">
      <w:pPr>
        <w:jc w:val="both"/>
        <w:rPr>
          <w:rFonts w:asciiTheme="minorHAnsi" w:hAnsiTheme="minorHAnsi" w:cstheme="minorHAnsi"/>
          <w:sz w:val="20"/>
        </w:rPr>
      </w:pPr>
      <w:r w:rsidRPr="0072459C">
        <w:rPr>
          <w:rFonts w:asciiTheme="minorHAnsi" w:hAnsiTheme="minorHAnsi" w:cstheme="minorHAnsi"/>
          <w:sz w:val="20"/>
        </w:rPr>
        <w:t xml:space="preserve">CALPRO </w:t>
      </w:r>
      <w:r w:rsidR="00951A56">
        <w:rPr>
          <w:rFonts w:asciiTheme="minorHAnsi" w:hAnsiTheme="minorHAnsi" w:cstheme="minorHAnsi"/>
          <w:sz w:val="20"/>
        </w:rPr>
        <w:t xml:space="preserve">Gen </w:t>
      </w:r>
      <w:r w:rsidR="006D5863">
        <w:rPr>
          <w:rFonts w:asciiTheme="minorHAnsi" w:hAnsiTheme="minorHAnsi" w:cstheme="minorHAnsi"/>
          <w:sz w:val="20"/>
        </w:rPr>
        <w:t>5</w:t>
      </w:r>
      <w:r w:rsidR="00951A56">
        <w:rPr>
          <w:rFonts w:asciiTheme="minorHAnsi" w:hAnsiTheme="minorHAnsi" w:cstheme="minorHAnsi"/>
          <w:sz w:val="20"/>
        </w:rPr>
        <w:t xml:space="preserve"> </w:t>
      </w:r>
      <w:r w:rsidRPr="0072459C">
        <w:rPr>
          <w:rFonts w:asciiTheme="minorHAnsi" w:hAnsiTheme="minorHAnsi" w:cstheme="minorHAnsi"/>
          <w:sz w:val="20"/>
        </w:rPr>
        <w:t xml:space="preserve">supports </w:t>
      </w:r>
      <w:r w:rsidR="00951A56">
        <w:rPr>
          <w:rFonts w:asciiTheme="minorHAnsi" w:hAnsiTheme="minorHAnsi" w:cstheme="minorHAnsi"/>
          <w:sz w:val="20"/>
        </w:rPr>
        <w:t>2X2</w:t>
      </w:r>
      <w:r w:rsidRPr="0072459C">
        <w:rPr>
          <w:rFonts w:asciiTheme="minorHAnsi" w:hAnsiTheme="minorHAnsi" w:cstheme="minorHAnsi"/>
          <w:sz w:val="20"/>
        </w:rPr>
        <w:t xml:space="preserve"> </w:t>
      </w:r>
      <w:r w:rsidR="006D5863">
        <w:rPr>
          <w:rFonts w:asciiTheme="minorHAnsi" w:hAnsiTheme="minorHAnsi" w:cstheme="minorHAnsi"/>
          <w:sz w:val="20"/>
        </w:rPr>
        <w:t xml:space="preserve">or 4X4 </w:t>
      </w:r>
      <w:r w:rsidRPr="0072459C">
        <w:rPr>
          <w:rFonts w:asciiTheme="minorHAnsi" w:hAnsiTheme="minorHAnsi" w:cstheme="minorHAnsi"/>
          <w:sz w:val="20"/>
        </w:rPr>
        <w:t xml:space="preserve">MIMO capability in </w:t>
      </w:r>
      <w:r w:rsidR="004B3BD7">
        <w:rPr>
          <w:rFonts w:asciiTheme="minorHAnsi" w:hAnsiTheme="minorHAnsi" w:cstheme="minorHAnsi"/>
          <w:sz w:val="20"/>
        </w:rPr>
        <w:t xml:space="preserve">both </w:t>
      </w:r>
      <w:r w:rsidRPr="0072459C">
        <w:rPr>
          <w:rFonts w:asciiTheme="minorHAnsi" w:hAnsiTheme="minorHAnsi" w:cstheme="minorHAnsi"/>
          <w:sz w:val="20"/>
        </w:rPr>
        <w:t xml:space="preserve">the 4G LTE </w:t>
      </w:r>
      <w:r w:rsidR="004B3BD7">
        <w:rPr>
          <w:rFonts w:asciiTheme="minorHAnsi" w:hAnsiTheme="minorHAnsi" w:cstheme="minorHAnsi"/>
          <w:sz w:val="20"/>
        </w:rPr>
        <w:t xml:space="preserve">and 5G NR </w:t>
      </w:r>
      <w:r w:rsidRPr="0072459C">
        <w:rPr>
          <w:rFonts w:asciiTheme="minorHAnsi" w:hAnsiTheme="minorHAnsi" w:cstheme="minorHAnsi"/>
          <w:sz w:val="20"/>
        </w:rPr>
        <w:t xml:space="preserve">bands at </w:t>
      </w:r>
      <w:r w:rsidR="004B3BD7" w:rsidRPr="004B3BD7">
        <w:rPr>
          <w:rFonts w:asciiTheme="minorHAnsi" w:hAnsiTheme="minorHAnsi" w:cstheme="minorHAnsi"/>
          <w:sz w:val="20"/>
        </w:rPr>
        <w:t>617-960, 1710-2170, 2300-2700,</w:t>
      </w:r>
      <w:r w:rsidRPr="0072459C">
        <w:rPr>
          <w:rFonts w:asciiTheme="minorHAnsi" w:hAnsiTheme="minorHAnsi" w:cstheme="minorHAnsi"/>
          <w:sz w:val="20"/>
        </w:rPr>
        <w:t xml:space="preserve"> </w:t>
      </w:r>
      <w:r w:rsidR="00320D8C" w:rsidRPr="0072459C">
        <w:rPr>
          <w:rFonts w:asciiTheme="minorHAnsi" w:hAnsiTheme="minorHAnsi" w:cstheme="minorHAnsi"/>
          <w:sz w:val="20"/>
        </w:rPr>
        <w:t>3</w:t>
      </w:r>
      <w:r w:rsidR="006D5863">
        <w:rPr>
          <w:rFonts w:asciiTheme="minorHAnsi" w:hAnsiTheme="minorHAnsi" w:cstheme="minorHAnsi"/>
          <w:sz w:val="20"/>
        </w:rPr>
        <w:t>3</w:t>
      </w:r>
      <w:r w:rsidR="00320D8C" w:rsidRPr="0072459C">
        <w:rPr>
          <w:rFonts w:asciiTheme="minorHAnsi" w:hAnsiTheme="minorHAnsi" w:cstheme="minorHAnsi"/>
          <w:sz w:val="20"/>
        </w:rPr>
        <w:t>00</w:t>
      </w:r>
      <w:r w:rsidRPr="0072459C">
        <w:rPr>
          <w:rFonts w:asciiTheme="minorHAnsi" w:hAnsiTheme="minorHAnsi" w:cstheme="minorHAnsi"/>
          <w:sz w:val="20"/>
        </w:rPr>
        <w:t>-</w:t>
      </w:r>
      <w:r w:rsidR="006D5863">
        <w:rPr>
          <w:rFonts w:asciiTheme="minorHAnsi" w:hAnsiTheme="minorHAnsi" w:cstheme="minorHAnsi"/>
          <w:sz w:val="20"/>
        </w:rPr>
        <w:t>42</w:t>
      </w:r>
      <w:r w:rsidR="00320D8C" w:rsidRPr="0072459C">
        <w:rPr>
          <w:rFonts w:asciiTheme="minorHAnsi" w:hAnsiTheme="minorHAnsi" w:cstheme="minorHAnsi"/>
          <w:sz w:val="20"/>
        </w:rPr>
        <w:t xml:space="preserve">00 </w:t>
      </w:r>
      <w:r w:rsidR="006D5863">
        <w:rPr>
          <w:rFonts w:asciiTheme="minorHAnsi" w:hAnsiTheme="minorHAnsi" w:cstheme="minorHAnsi"/>
          <w:sz w:val="20"/>
        </w:rPr>
        <w:t xml:space="preserve">and 4400-5000 </w:t>
      </w:r>
      <w:proofErr w:type="spellStart"/>
      <w:r w:rsidRPr="0072459C">
        <w:rPr>
          <w:rFonts w:asciiTheme="minorHAnsi" w:hAnsiTheme="minorHAnsi" w:cstheme="minorHAnsi"/>
          <w:sz w:val="20"/>
        </w:rPr>
        <w:t>MHz.</w:t>
      </w:r>
      <w:proofErr w:type="spellEnd"/>
      <w:r w:rsidRPr="0072459C">
        <w:rPr>
          <w:rFonts w:asciiTheme="minorHAnsi" w:hAnsiTheme="minorHAnsi" w:cstheme="minorHAnsi"/>
          <w:sz w:val="20"/>
        </w:rPr>
        <w:t xml:space="preserve">  </w:t>
      </w:r>
      <w:r w:rsidR="001379BA" w:rsidRPr="0072459C">
        <w:rPr>
          <w:rFonts w:asciiTheme="minorHAnsi" w:eastAsia="Times New Roman" w:hAnsiTheme="minorHAnsi" w:cstheme="minorHAnsi"/>
          <w:color w:val="222222"/>
          <w:sz w:val="20"/>
          <w:shd w:val="clear" w:color="auto" w:fill="FFFFFF"/>
        </w:rPr>
        <w:t>CALPRO’s</w:t>
      </w:r>
      <w:r w:rsidR="001379BA" w:rsidRPr="0072459C">
        <w:rPr>
          <w:rFonts w:asciiTheme="minorHAnsi" w:hAnsiTheme="minorHAnsi" w:cstheme="minorHAnsi"/>
          <w:sz w:val="20"/>
        </w:rPr>
        <w:t xml:space="preserve"> directionality and strong beam isolation combine to deliver superior performance.  This major contribution to the link budget delivers the increased range, high probability of reception, extreme throughput and low latency required to enable assured safety services and rich real time data.  </w:t>
      </w:r>
      <w:r w:rsidR="00BF357F" w:rsidRPr="0072459C">
        <w:rPr>
          <w:rFonts w:asciiTheme="minorHAnsi" w:hAnsiTheme="minorHAnsi" w:cstheme="minorHAnsi"/>
          <w:sz w:val="20"/>
        </w:rPr>
        <w:tab/>
      </w:r>
    </w:p>
    <w:p w14:paraId="173A6DB5" w14:textId="5AEE3B24" w:rsidR="00A1543E" w:rsidRPr="0072459C" w:rsidRDefault="00A1543E" w:rsidP="00A1543E">
      <w:pPr>
        <w:pStyle w:val="Heading2"/>
        <w:rPr>
          <w:sz w:val="24"/>
        </w:rPr>
      </w:pPr>
      <w:r w:rsidRPr="0072459C">
        <w:rPr>
          <w:sz w:val="24"/>
        </w:rPr>
        <w:t>F</w:t>
      </w:r>
      <w:r w:rsidR="005F3232">
        <w:rPr>
          <w:sz w:val="24"/>
        </w:rPr>
        <w:t>requencies</w:t>
      </w:r>
      <w:r w:rsidR="003408BB">
        <w:rPr>
          <w:sz w:val="24"/>
        </w:rPr>
        <w:t xml:space="preserve"> and Supported modes</w:t>
      </w:r>
    </w:p>
    <w:p w14:paraId="3D56B30B" w14:textId="23257C25" w:rsidR="00C00672" w:rsidRDefault="00C00672" w:rsidP="0072459C">
      <w:pPr>
        <w:pStyle w:val="NoSpacing"/>
        <w:ind w:left="0" w:firstLine="720"/>
        <w:rPr>
          <w:rFonts w:cstheme="minorHAnsi"/>
          <w:sz w:val="20"/>
        </w:rPr>
      </w:pPr>
      <w:r>
        <w:rPr>
          <w:sz w:val="20"/>
        </w:rPr>
        <w:t xml:space="preserve">4G LTE </w:t>
      </w:r>
      <w:bookmarkStart w:id="0" w:name="_Hlk11938020"/>
      <w:r w:rsidR="00A1543E" w:rsidRPr="0072459C">
        <w:rPr>
          <w:sz w:val="20"/>
        </w:rPr>
        <w:t>Cell</w:t>
      </w:r>
      <w:r w:rsidR="00D667CA" w:rsidRPr="0072459C">
        <w:rPr>
          <w:sz w:val="20"/>
        </w:rPr>
        <w:t>ular (MIMO 2x2</w:t>
      </w:r>
      <w:r w:rsidR="008A3A0E">
        <w:rPr>
          <w:sz w:val="20"/>
        </w:rPr>
        <w:t xml:space="preserve"> or 4X4</w:t>
      </w:r>
      <w:r w:rsidR="00D667CA" w:rsidRPr="0072459C">
        <w:rPr>
          <w:sz w:val="20"/>
        </w:rPr>
        <w:t xml:space="preserve">): </w:t>
      </w:r>
      <w:bookmarkEnd w:id="0"/>
      <w:r w:rsidR="00D667CA" w:rsidRPr="0072459C">
        <w:rPr>
          <w:rFonts w:cstheme="minorHAnsi"/>
          <w:sz w:val="20"/>
        </w:rPr>
        <w:t>6</w:t>
      </w:r>
      <w:r w:rsidR="000102AA" w:rsidRPr="0072459C">
        <w:rPr>
          <w:rFonts w:cstheme="minorHAnsi"/>
          <w:sz w:val="20"/>
        </w:rPr>
        <w:t>17</w:t>
      </w:r>
      <w:r w:rsidR="00D667CA" w:rsidRPr="0072459C">
        <w:rPr>
          <w:rFonts w:cstheme="minorHAnsi"/>
          <w:sz w:val="20"/>
        </w:rPr>
        <w:t>-960, 1710-2170, 2300-2700, 3400-3800 MHz</w:t>
      </w:r>
    </w:p>
    <w:p w14:paraId="13D90960" w14:textId="04DAE17C" w:rsidR="00A1543E" w:rsidRPr="0072459C" w:rsidRDefault="00C00672" w:rsidP="0072459C">
      <w:pPr>
        <w:pStyle w:val="NoSpacing"/>
        <w:ind w:left="0" w:firstLine="720"/>
        <w:rPr>
          <w:sz w:val="20"/>
        </w:rPr>
      </w:pPr>
      <w:r>
        <w:rPr>
          <w:rFonts w:cstheme="minorHAnsi"/>
          <w:sz w:val="20"/>
        </w:rPr>
        <w:t>5G (sub-6</w:t>
      </w:r>
      <w:r w:rsidR="0009468B">
        <w:rPr>
          <w:rFonts w:cstheme="minorHAnsi"/>
          <w:sz w:val="20"/>
        </w:rPr>
        <w:t xml:space="preserve">) </w:t>
      </w:r>
      <w:r w:rsidR="0009468B" w:rsidRPr="0072459C">
        <w:rPr>
          <w:sz w:val="20"/>
        </w:rPr>
        <w:t>Cellular (MIMO 2x2</w:t>
      </w:r>
      <w:r w:rsidR="008A3A0E">
        <w:rPr>
          <w:sz w:val="20"/>
        </w:rPr>
        <w:t xml:space="preserve"> or 4X4</w:t>
      </w:r>
      <w:r w:rsidR="0009468B" w:rsidRPr="0072459C">
        <w:rPr>
          <w:sz w:val="20"/>
        </w:rPr>
        <w:t>):</w:t>
      </w:r>
      <w:r w:rsidR="0009468B">
        <w:rPr>
          <w:sz w:val="20"/>
        </w:rPr>
        <w:t xml:space="preserve"> </w:t>
      </w:r>
      <w:r w:rsidR="00C930A8">
        <w:rPr>
          <w:sz w:val="20"/>
        </w:rPr>
        <w:t>617-</w:t>
      </w:r>
      <w:r w:rsidR="00AF6E1C">
        <w:rPr>
          <w:sz w:val="20"/>
        </w:rPr>
        <w:t>5000</w:t>
      </w:r>
      <w:r w:rsidR="00C930A8">
        <w:rPr>
          <w:sz w:val="20"/>
        </w:rPr>
        <w:t xml:space="preserve"> MHz</w:t>
      </w:r>
    </w:p>
    <w:p w14:paraId="04531A11" w14:textId="429E2BA8" w:rsidR="00A1543E" w:rsidRPr="0072459C" w:rsidRDefault="00D667CA" w:rsidP="00951A56">
      <w:pPr>
        <w:pStyle w:val="NoSpacing"/>
        <w:rPr>
          <w:sz w:val="20"/>
        </w:rPr>
      </w:pPr>
      <w:r w:rsidRPr="0072459C">
        <w:rPr>
          <w:sz w:val="20"/>
        </w:rPr>
        <w:t>GNSS: 1164-1260, 1559-1610</w:t>
      </w:r>
      <w:r w:rsidR="005F53CD">
        <w:rPr>
          <w:sz w:val="20"/>
        </w:rPr>
        <w:t>, 1151-1214</w:t>
      </w:r>
      <w:r w:rsidRPr="0072459C">
        <w:rPr>
          <w:sz w:val="20"/>
        </w:rPr>
        <w:t xml:space="preserve"> MHz</w:t>
      </w:r>
      <w:r w:rsidR="003408BB">
        <w:rPr>
          <w:sz w:val="20"/>
        </w:rPr>
        <w:t xml:space="preserve">, </w:t>
      </w:r>
      <w:r w:rsidR="003408BB">
        <w:rPr>
          <w:rFonts w:cstheme="minorHAnsi"/>
          <w:sz w:val="20"/>
        </w:rPr>
        <w:t>T</w:t>
      </w:r>
      <w:r w:rsidR="003408BB" w:rsidRPr="0072459C">
        <w:rPr>
          <w:rFonts w:cstheme="minorHAnsi"/>
          <w:sz w:val="20"/>
        </w:rPr>
        <w:t>ri-band (L</w:t>
      </w:r>
      <w:proofErr w:type="gramStart"/>
      <w:r w:rsidR="003408BB" w:rsidRPr="0072459C">
        <w:rPr>
          <w:rFonts w:cstheme="minorHAnsi"/>
          <w:sz w:val="20"/>
        </w:rPr>
        <w:t>1,L</w:t>
      </w:r>
      <w:proofErr w:type="gramEnd"/>
      <w:r w:rsidR="003408BB" w:rsidRPr="0072459C">
        <w:rPr>
          <w:rFonts w:cstheme="minorHAnsi"/>
          <w:sz w:val="20"/>
        </w:rPr>
        <w:t xml:space="preserve">2 L5) Global Navigational Satellite System (GNSS) </w:t>
      </w:r>
      <w:r w:rsidR="003408BB">
        <w:rPr>
          <w:rFonts w:cstheme="minorHAnsi"/>
          <w:sz w:val="20"/>
        </w:rPr>
        <w:t>for</w:t>
      </w:r>
      <w:r w:rsidR="003408BB" w:rsidRPr="0072459C">
        <w:rPr>
          <w:rFonts w:cstheme="minorHAnsi"/>
          <w:sz w:val="20"/>
        </w:rPr>
        <w:t xml:space="preserve"> GPS, Galileo, GLONASS, and </w:t>
      </w:r>
      <w:proofErr w:type="spellStart"/>
      <w:r w:rsidR="003408BB" w:rsidRPr="0072459C">
        <w:rPr>
          <w:rFonts w:cstheme="minorHAnsi"/>
          <w:sz w:val="20"/>
        </w:rPr>
        <w:t>BeiDou</w:t>
      </w:r>
      <w:proofErr w:type="spellEnd"/>
    </w:p>
    <w:p w14:paraId="031BA4B1" w14:textId="4AAC7A7F" w:rsidR="00A1543E" w:rsidRPr="0072459C" w:rsidRDefault="00A1543E" w:rsidP="00A1543E">
      <w:pPr>
        <w:pStyle w:val="NoSpacing"/>
        <w:rPr>
          <w:sz w:val="20"/>
        </w:rPr>
      </w:pPr>
      <w:proofErr w:type="spellStart"/>
      <w:r w:rsidRPr="0072459C">
        <w:rPr>
          <w:sz w:val="20"/>
        </w:rPr>
        <w:t>WiFi</w:t>
      </w:r>
      <w:proofErr w:type="spellEnd"/>
      <w:r w:rsidR="00AF6E1C">
        <w:rPr>
          <w:sz w:val="20"/>
        </w:rPr>
        <w:t>/BT</w:t>
      </w:r>
      <w:r w:rsidR="00D667CA" w:rsidRPr="0072459C">
        <w:rPr>
          <w:sz w:val="20"/>
        </w:rPr>
        <w:t xml:space="preserve"> (</w:t>
      </w:r>
      <w:r w:rsidRPr="0072459C">
        <w:rPr>
          <w:sz w:val="20"/>
        </w:rPr>
        <w:t>2x2 MIMO</w:t>
      </w:r>
      <w:r w:rsidR="00D667CA" w:rsidRPr="0072459C">
        <w:rPr>
          <w:sz w:val="20"/>
        </w:rPr>
        <w:t xml:space="preserve">): 2400-2484, </w:t>
      </w:r>
      <w:r w:rsidR="000102AA" w:rsidRPr="0072459C">
        <w:rPr>
          <w:sz w:val="20"/>
        </w:rPr>
        <w:t>4850-5825</w:t>
      </w:r>
      <w:r w:rsidR="00D667CA" w:rsidRPr="0072459C">
        <w:rPr>
          <w:sz w:val="20"/>
        </w:rPr>
        <w:t xml:space="preserve"> MHz</w:t>
      </w:r>
    </w:p>
    <w:p w14:paraId="01BEC4EB" w14:textId="3087025C" w:rsidR="00A1543E" w:rsidRPr="0072459C" w:rsidRDefault="00A1543E" w:rsidP="00A1543E">
      <w:pPr>
        <w:pStyle w:val="NoSpacing"/>
        <w:rPr>
          <w:sz w:val="20"/>
        </w:rPr>
      </w:pPr>
      <w:r w:rsidRPr="0072459C">
        <w:rPr>
          <w:sz w:val="20"/>
        </w:rPr>
        <w:t>V2</w:t>
      </w:r>
      <w:r w:rsidR="00D667CA" w:rsidRPr="0072459C">
        <w:rPr>
          <w:sz w:val="20"/>
        </w:rPr>
        <w:t>X:</w:t>
      </w:r>
      <w:r w:rsidRPr="0072459C">
        <w:rPr>
          <w:sz w:val="20"/>
        </w:rPr>
        <w:t xml:space="preserve"> 5850-5925</w:t>
      </w:r>
      <w:r w:rsidR="006B6AD1">
        <w:rPr>
          <w:sz w:val="20"/>
        </w:rPr>
        <w:t xml:space="preserve"> </w:t>
      </w:r>
      <w:r w:rsidR="00D667CA" w:rsidRPr="0072459C">
        <w:rPr>
          <w:sz w:val="20"/>
        </w:rPr>
        <w:t>MHz</w:t>
      </w:r>
      <w:r w:rsidR="003408BB">
        <w:rPr>
          <w:sz w:val="20"/>
        </w:rPr>
        <w:t xml:space="preserve">, </w:t>
      </w:r>
      <w:r w:rsidR="003408BB" w:rsidRPr="0072459C">
        <w:rPr>
          <w:rFonts w:cstheme="minorHAnsi"/>
          <w:sz w:val="20"/>
        </w:rPr>
        <w:t>C-V2X or 802.11p/DSRC</w:t>
      </w:r>
    </w:p>
    <w:p w14:paraId="27B9585A" w14:textId="36C65061" w:rsidR="003408BB" w:rsidRPr="0072459C" w:rsidRDefault="003408BB" w:rsidP="003408BB">
      <w:pPr>
        <w:pStyle w:val="Heading2"/>
        <w:rPr>
          <w:sz w:val="24"/>
        </w:rPr>
      </w:pPr>
      <w:r>
        <w:rPr>
          <w:sz w:val="24"/>
        </w:rPr>
        <w:t>Option</w:t>
      </w:r>
      <w:r w:rsidR="00951A56">
        <w:rPr>
          <w:sz w:val="24"/>
        </w:rPr>
        <w:t>al Mode</w:t>
      </w:r>
    </w:p>
    <w:p w14:paraId="5B6FBEA2" w14:textId="16FE59C3" w:rsidR="003408BB" w:rsidRPr="0072459C" w:rsidRDefault="003408BB" w:rsidP="003408BB">
      <w:pPr>
        <w:pStyle w:val="NoSpacing"/>
        <w:rPr>
          <w:sz w:val="20"/>
        </w:rPr>
      </w:pPr>
      <w:r w:rsidRPr="0072459C">
        <w:rPr>
          <w:rFonts w:cstheme="minorHAnsi"/>
          <w:sz w:val="20"/>
        </w:rPr>
        <w:t xml:space="preserve">Satellite Digital Audio Radio Service </w:t>
      </w:r>
      <w:r w:rsidR="00951A56">
        <w:rPr>
          <w:rFonts w:cstheme="minorHAnsi"/>
          <w:sz w:val="20"/>
        </w:rPr>
        <w:t xml:space="preserve">(SDARS) </w:t>
      </w:r>
      <w:r w:rsidR="00951A56" w:rsidRPr="00951A56">
        <w:rPr>
          <w:rFonts w:cstheme="minorHAnsi"/>
          <w:sz w:val="20"/>
        </w:rPr>
        <w:t>2320-2345 MHz</w:t>
      </w:r>
      <w:r>
        <w:rPr>
          <w:rFonts w:cstheme="minorHAnsi"/>
          <w:sz w:val="20"/>
        </w:rPr>
        <w:br/>
      </w:r>
    </w:p>
    <w:p w14:paraId="3D1BAED1" w14:textId="77777777" w:rsidR="00D667CA" w:rsidRPr="0072459C" w:rsidRDefault="00D667CA" w:rsidP="00D667CA">
      <w:pPr>
        <w:pStyle w:val="Heading2"/>
        <w:rPr>
          <w:sz w:val="24"/>
        </w:rPr>
      </w:pPr>
      <w:r w:rsidRPr="0072459C">
        <w:rPr>
          <w:sz w:val="24"/>
        </w:rPr>
        <w:t>Mechanical</w:t>
      </w:r>
    </w:p>
    <w:p w14:paraId="6A0E4EF5" w14:textId="035D8B04" w:rsidR="00D667CA" w:rsidRPr="0072459C" w:rsidRDefault="004B3BD7" w:rsidP="00D667CA">
      <w:pPr>
        <w:pStyle w:val="NoSpacing"/>
        <w:rPr>
          <w:sz w:val="20"/>
        </w:rPr>
      </w:pPr>
      <w:r>
        <w:rPr>
          <w:sz w:val="20"/>
        </w:rPr>
        <w:t>Enclosure material/</w:t>
      </w:r>
      <w:r w:rsidR="00D667CA" w:rsidRPr="0072459C">
        <w:rPr>
          <w:sz w:val="20"/>
        </w:rPr>
        <w:t xml:space="preserve">Color: </w:t>
      </w:r>
      <w:r>
        <w:rPr>
          <w:sz w:val="20"/>
        </w:rPr>
        <w:t>Hi Temp Polycarbonate</w:t>
      </w:r>
      <w:r w:rsidR="00D667CA" w:rsidRPr="0072459C">
        <w:rPr>
          <w:sz w:val="20"/>
        </w:rPr>
        <w:t>/Black</w:t>
      </w:r>
    </w:p>
    <w:p w14:paraId="41F7EE56" w14:textId="05653315" w:rsidR="00D667CA" w:rsidRPr="0072459C" w:rsidRDefault="00D667CA" w:rsidP="00D667CA">
      <w:pPr>
        <w:pStyle w:val="NoSpacing"/>
        <w:rPr>
          <w:sz w:val="20"/>
        </w:rPr>
      </w:pPr>
      <w:r w:rsidRPr="0072459C">
        <w:rPr>
          <w:sz w:val="20"/>
        </w:rPr>
        <w:t>Body Dimensions (L x W x H): 1</w:t>
      </w:r>
      <w:r w:rsidR="006D40B5">
        <w:rPr>
          <w:sz w:val="20"/>
        </w:rPr>
        <w:t>58.75</w:t>
      </w:r>
      <w:r w:rsidRPr="0072459C">
        <w:rPr>
          <w:sz w:val="20"/>
        </w:rPr>
        <w:t>mm x 1</w:t>
      </w:r>
      <w:r w:rsidR="006D40B5">
        <w:rPr>
          <w:sz w:val="20"/>
        </w:rPr>
        <w:t>58.75</w:t>
      </w:r>
      <w:r w:rsidRPr="0072459C">
        <w:rPr>
          <w:sz w:val="20"/>
        </w:rPr>
        <w:t>mm x 20mm</w:t>
      </w:r>
    </w:p>
    <w:p w14:paraId="5F7F3135" w14:textId="77777777" w:rsidR="00D667CA" w:rsidRPr="0072459C" w:rsidRDefault="00D667CA" w:rsidP="00D667CA">
      <w:pPr>
        <w:pStyle w:val="NoSpacing"/>
        <w:rPr>
          <w:sz w:val="20"/>
        </w:rPr>
      </w:pPr>
      <w:r w:rsidRPr="0072459C">
        <w:rPr>
          <w:sz w:val="20"/>
        </w:rPr>
        <w:t>Weight: 0.14 Kg</w:t>
      </w:r>
    </w:p>
    <w:p w14:paraId="2D8FA189" w14:textId="1D61A0D9" w:rsidR="00D667CA" w:rsidRPr="0072459C" w:rsidRDefault="00D667CA" w:rsidP="00D667CA">
      <w:pPr>
        <w:pStyle w:val="NoSpacing"/>
        <w:rPr>
          <w:sz w:val="20"/>
        </w:rPr>
      </w:pPr>
      <w:r w:rsidRPr="0072459C">
        <w:rPr>
          <w:sz w:val="20"/>
        </w:rPr>
        <w:t xml:space="preserve">Ingress Protection: </w:t>
      </w:r>
      <w:r w:rsidR="00D768EC">
        <w:rPr>
          <w:sz w:val="20"/>
        </w:rPr>
        <w:t>To OEMs requirements</w:t>
      </w:r>
    </w:p>
    <w:p w14:paraId="7A34D218" w14:textId="77777777" w:rsidR="00D667CA" w:rsidRPr="0072459C" w:rsidRDefault="00D667CA" w:rsidP="00D667CA">
      <w:pPr>
        <w:pStyle w:val="NoSpacing"/>
        <w:rPr>
          <w:color w:val="FF0000"/>
          <w:sz w:val="20"/>
        </w:rPr>
      </w:pPr>
      <w:r w:rsidRPr="0072459C">
        <w:rPr>
          <w:sz w:val="20"/>
        </w:rPr>
        <w:t>Mounting:  Flange mounting</w:t>
      </w:r>
    </w:p>
    <w:p w14:paraId="576CCDF1" w14:textId="77777777" w:rsidR="00D667CA" w:rsidRPr="0072459C" w:rsidRDefault="00D667CA" w:rsidP="00D667CA">
      <w:pPr>
        <w:pStyle w:val="NoSpacing"/>
        <w:rPr>
          <w:sz w:val="20"/>
        </w:rPr>
      </w:pPr>
      <w:r w:rsidRPr="0072459C">
        <w:rPr>
          <w:sz w:val="20"/>
        </w:rPr>
        <w:t xml:space="preserve">Flange Mounting Hole:  </w:t>
      </w:r>
      <w:r w:rsidRPr="0072459C">
        <w:rPr>
          <w:color w:val="000000" w:themeColor="text1"/>
          <w:sz w:val="20"/>
        </w:rPr>
        <w:t xml:space="preserve">5.25 </w:t>
      </w:r>
      <w:r w:rsidRPr="0072459C">
        <w:rPr>
          <w:sz w:val="20"/>
        </w:rPr>
        <w:t>mm</w:t>
      </w:r>
    </w:p>
    <w:p w14:paraId="04256DB2" w14:textId="77777777" w:rsidR="00D667CA" w:rsidRPr="0072459C" w:rsidRDefault="00D667CA" w:rsidP="00D667CA">
      <w:pPr>
        <w:pStyle w:val="Heading2"/>
        <w:rPr>
          <w:b w:val="0"/>
          <w:sz w:val="24"/>
        </w:rPr>
      </w:pPr>
      <w:r w:rsidRPr="0072459C">
        <w:rPr>
          <w:sz w:val="24"/>
        </w:rPr>
        <w:t>Environmental</w:t>
      </w:r>
    </w:p>
    <w:p w14:paraId="2AEE02A8" w14:textId="3A9F6594" w:rsidR="00D667CA" w:rsidRPr="0072459C" w:rsidRDefault="00D667CA" w:rsidP="00D667CA">
      <w:pPr>
        <w:pStyle w:val="NoSpacing"/>
        <w:rPr>
          <w:rFonts w:eastAsia="MS Mincho" w:cs="MS Mincho"/>
          <w:sz w:val="20"/>
        </w:rPr>
      </w:pPr>
      <w:r w:rsidRPr="0072459C">
        <w:rPr>
          <w:sz w:val="20"/>
        </w:rPr>
        <w:t>Operating temperature range -40</w:t>
      </w:r>
      <w:r w:rsidRPr="0072459C">
        <w:rPr>
          <w:rFonts w:eastAsia="MS Mincho" w:cs="MS Mincho"/>
          <w:sz w:val="20"/>
        </w:rPr>
        <w:t xml:space="preserve">˚C to </w:t>
      </w:r>
      <w:r w:rsidR="00470084">
        <w:rPr>
          <w:rFonts w:eastAsia="MS Mincho" w:cs="MS Mincho"/>
          <w:sz w:val="20"/>
        </w:rPr>
        <w:t>105</w:t>
      </w:r>
      <w:r w:rsidRPr="0072459C">
        <w:rPr>
          <w:rFonts w:eastAsia="MS Mincho" w:cs="MS Mincho"/>
          <w:sz w:val="20"/>
        </w:rPr>
        <w:t>˚C</w:t>
      </w:r>
    </w:p>
    <w:p w14:paraId="07E8BB54" w14:textId="77777777" w:rsidR="00D667CA" w:rsidRPr="0072459C" w:rsidRDefault="00D667CA" w:rsidP="00D667CA">
      <w:pPr>
        <w:pStyle w:val="NoSpacing"/>
        <w:rPr>
          <w:rFonts w:eastAsia="MS Mincho" w:cs="MS Mincho"/>
          <w:sz w:val="20"/>
        </w:rPr>
      </w:pPr>
      <w:r w:rsidRPr="0072459C">
        <w:rPr>
          <w:rFonts w:eastAsia="MS Mincho" w:cs="MS Mincho"/>
          <w:sz w:val="20"/>
        </w:rPr>
        <w:t xml:space="preserve">Storage Temperature range </w:t>
      </w:r>
      <w:r w:rsidRPr="0072459C">
        <w:rPr>
          <w:sz w:val="20"/>
        </w:rPr>
        <w:t>-40</w:t>
      </w:r>
      <w:r w:rsidRPr="0072459C">
        <w:rPr>
          <w:rFonts w:eastAsia="MS Mincho" w:cs="MS Mincho"/>
          <w:sz w:val="20"/>
        </w:rPr>
        <w:t>˚C to 105˚C</w:t>
      </w:r>
    </w:p>
    <w:p w14:paraId="06674642" w14:textId="43AAE403" w:rsidR="00D667CA" w:rsidRDefault="00D667CA" w:rsidP="00D667CA">
      <w:pPr>
        <w:pStyle w:val="NoSpacing"/>
        <w:rPr>
          <w:rFonts w:eastAsia="MS Mincho" w:cs="MS Mincho"/>
          <w:sz w:val="20"/>
        </w:rPr>
      </w:pPr>
      <w:r w:rsidRPr="0072459C">
        <w:rPr>
          <w:rFonts w:eastAsia="MS Mincho" w:cs="MS Mincho"/>
          <w:sz w:val="20"/>
        </w:rPr>
        <w:t>Relative Humidity MIL-STD-810G method 507.4 @ 30</w:t>
      </w:r>
      <w:r w:rsidRPr="0072459C">
        <w:rPr>
          <w:rFonts w:ascii="Helvetica" w:eastAsia="Helvetica" w:hAnsi="Helvetica" w:cs="Helvetica"/>
          <w:sz w:val="20"/>
        </w:rPr>
        <w:t>˚</w:t>
      </w:r>
      <w:r w:rsidRPr="0072459C">
        <w:rPr>
          <w:rFonts w:eastAsia="MS Mincho" w:cs="MS Mincho"/>
          <w:sz w:val="20"/>
        </w:rPr>
        <w:t xml:space="preserve"> </w:t>
      </w:r>
    </w:p>
    <w:p w14:paraId="0DFA0D73" w14:textId="4CE2BDC2" w:rsidR="00951A56" w:rsidRDefault="00951A56" w:rsidP="00D667CA">
      <w:pPr>
        <w:pStyle w:val="NoSpacing"/>
        <w:rPr>
          <w:rFonts w:eastAsia="MS Mincho" w:cs="MS Mincho"/>
          <w:sz w:val="20"/>
        </w:rPr>
      </w:pPr>
    </w:p>
    <w:p w14:paraId="3196922B" w14:textId="77777777" w:rsidR="00951A56" w:rsidRDefault="00951A56" w:rsidP="00D667CA">
      <w:pPr>
        <w:pStyle w:val="NoSpacing"/>
        <w:rPr>
          <w:rFonts w:eastAsia="MS Mincho" w:cs="MS Mincho"/>
          <w:sz w:val="20"/>
        </w:rPr>
      </w:pPr>
    </w:p>
    <w:p w14:paraId="39465592" w14:textId="77777777" w:rsidR="003408BB" w:rsidRPr="0072459C" w:rsidRDefault="003408BB" w:rsidP="00D667CA">
      <w:pPr>
        <w:pStyle w:val="NoSpacing"/>
        <w:rPr>
          <w:sz w:val="20"/>
        </w:rPr>
      </w:pPr>
    </w:p>
    <w:p w14:paraId="2F89D7A7" w14:textId="77777777" w:rsidR="00A1543E" w:rsidRPr="0072459C" w:rsidRDefault="00A1543E" w:rsidP="00A1543E">
      <w:pPr>
        <w:pStyle w:val="Heading2"/>
        <w:rPr>
          <w:sz w:val="24"/>
        </w:rPr>
      </w:pPr>
      <w:r w:rsidRPr="0072459C">
        <w:rPr>
          <w:sz w:val="24"/>
        </w:rPr>
        <w:t>Outline Drawing</w:t>
      </w:r>
    </w:p>
    <w:p w14:paraId="5622DFEF" w14:textId="18ADD293" w:rsidR="00A1543E" w:rsidRDefault="00A1543E" w:rsidP="00A1543E">
      <w:pPr>
        <w:pStyle w:val="NoSpacing"/>
      </w:pPr>
    </w:p>
    <w:tbl>
      <w:tblPr>
        <w:tblStyle w:val="TableGrid"/>
        <w:tblW w:w="10508"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6140"/>
      </w:tblGrid>
      <w:tr w:rsidR="00A1543E" w14:paraId="7FCC6A85" w14:textId="77777777" w:rsidTr="005A2DA5">
        <w:trPr>
          <w:trHeight w:val="237"/>
        </w:trPr>
        <w:tc>
          <w:tcPr>
            <w:tcW w:w="4368" w:type="dxa"/>
          </w:tcPr>
          <w:p w14:paraId="12F5AB7E" w14:textId="77777777" w:rsidR="00A1543E" w:rsidRDefault="00A1543E" w:rsidP="00A157D2">
            <w:pPr>
              <w:widowControl w:val="0"/>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Bottom View</w:t>
            </w:r>
          </w:p>
        </w:tc>
        <w:tc>
          <w:tcPr>
            <w:tcW w:w="6140" w:type="dxa"/>
          </w:tcPr>
          <w:p w14:paraId="75C0C82D" w14:textId="77777777" w:rsidR="00A1543E" w:rsidRDefault="00A1543E" w:rsidP="00A157D2">
            <w:pPr>
              <w:widowControl w:val="0"/>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Side View</w:t>
            </w:r>
          </w:p>
        </w:tc>
      </w:tr>
      <w:tr w:rsidR="00A1543E" w14:paraId="564FDEF8" w14:textId="77777777" w:rsidTr="00305C0F">
        <w:trPr>
          <w:trHeight w:val="2988"/>
        </w:trPr>
        <w:tc>
          <w:tcPr>
            <w:tcW w:w="4368" w:type="dxa"/>
            <w:vAlign w:val="center"/>
          </w:tcPr>
          <w:p w14:paraId="601F5A0A" w14:textId="08661DB0" w:rsidR="00A1543E" w:rsidRDefault="005F3232">
            <w:pPr>
              <w:widowControl w:val="0"/>
              <w:autoSpaceDE w:val="0"/>
              <w:autoSpaceDN w:val="0"/>
              <w:adjustRightInd w:val="0"/>
              <w:jc w:val="center"/>
              <w:rPr>
                <w:rFonts w:asciiTheme="minorHAnsi" w:hAnsiTheme="minorHAnsi" w:cstheme="minorHAnsi"/>
                <w:sz w:val="24"/>
                <w:szCs w:val="24"/>
              </w:rPr>
            </w:pPr>
            <w:r>
              <w:object w:dxaOrig="7410" w:dyaOrig="5880" w14:anchorId="38F77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154.95pt" o:ole="">
                  <v:imagedata r:id="rId9" o:title=""/>
                </v:shape>
                <o:OLEObject Type="Embed" ProgID="PBrush" ShapeID="_x0000_i1025" DrawAspect="Content" ObjectID="_1715582262" r:id="rId10"/>
              </w:object>
            </w:r>
          </w:p>
        </w:tc>
        <w:tc>
          <w:tcPr>
            <w:tcW w:w="6140" w:type="dxa"/>
            <w:vAlign w:val="center"/>
          </w:tcPr>
          <w:p w14:paraId="2DCE16DD" w14:textId="585003AC" w:rsidR="00A1543E" w:rsidRDefault="0091386D">
            <w:pPr>
              <w:widowControl w:val="0"/>
              <w:autoSpaceDE w:val="0"/>
              <w:autoSpaceDN w:val="0"/>
              <w:adjustRightInd w:val="0"/>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0332D019" wp14:editId="31384F89">
                  <wp:extent cx="3445510" cy="699356"/>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1324" cy="704596"/>
                          </a:xfrm>
                          <a:prstGeom prst="rect">
                            <a:avLst/>
                          </a:prstGeom>
                          <a:noFill/>
                        </pic:spPr>
                      </pic:pic>
                    </a:graphicData>
                  </a:graphic>
                </wp:inline>
              </w:drawing>
            </w:r>
          </w:p>
        </w:tc>
      </w:tr>
    </w:tbl>
    <w:p w14:paraId="179A0B04" w14:textId="0E272B41" w:rsidR="003266D2" w:rsidRPr="0072459C" w:rsidRDefault="003266D2" w:rsidP="000C5858">
      <w:pPr>
        <w:pStyle w:val="Heading2"/>
        <w:rPr>
          <w:sz w:val="24"/>
        </w:rPr>
      </w:pPr>
      <w:r w:rsidRPr="0072459C">
        <w:rPr>
          <w:sz w:val="24"/>
        </w:rPr>
        <w:t>Orientation</w:t>
      </w:r>
      <w:r w:rsidR="00EC19AF">
        <w:rPr>
          <w:sz w:val="24"/>
        </w:rPr>
        <w:t>/Installation</w:t>
      </w:r>
    </w:p>
    <w:p w14:paraId="0BA5663B" w14:textId="1E411782" w:rsidR="003266D2" w:rsidRDefault="005F3232" w:rsidP="001379BA">
      <w:pPr>
        <w:jc w:val="both"/>
        <w:rPr>
          <w:rFonts w:asciiTheme="minorHAnsi" w:hAnsiTheme="minorHAnsi"/>
          <w:sz w:val="20"/>
        </w:rPr>
      </w:pPr>
      <w:r>
        <w:rPr>
          <w:rFonts w:asciiTheme="minorHAnsi" w:hAnsiTheme="minorHAnsi"/>
          <w:sz w:val="20"/>
        </w:rPr>
        <w:t>T</w:t>
      </w:r>
      <w:r w:rsidR="003266D2" w:rsidRPr="0072459C">
        <w:rPr>
          <w:rFonts w:asciiTheme="minorHAnsi" w:hAnsiTheme="minorHAnsi"/>
          <w:sz w:val="20"/>
        </w:rPr>
        <w:t xml:space="preserve">he antenna transmits and receives </w:t>
      </w:r>
      <w:r w:rsidR="00745A7F" w:rsidRPr="0072459C">
        <w:rPr>
          <w:rFonts w:asciiTheme="minorHAnsi" w:hAnsiTheme="minorHAnsi"/>
          <w:sz w:val="20"/>
        </w:rPr>
        <w:t>on all frequencies</w:t>
      </w:r>
      <w:r w:rsidR="001053C3" w:rsidRPr="0072459C">
        <w:rPr>
          <w:rFonts w:asciiTheme="minorHAnsi" w:hAnsiTheme="minorHAnsi"/>
          <w:sz w:val="20"/>
        </w:rPr>
        <w:t xml:space="preserve"> </w:t>
      </w:r>
      <w:r w:rsidR="00745A7F" w:rsidRPr="0072459C">
        <w:rPr>
          <w:rFonts w:asciiTheme="minorHAnsi" w:hAnsiTheme="minorHAnsi"/>
          <w:sz w:val="20"/>
        </w:rPr>
        <w:t xml:space="preserve">from the top </w:t>
      </w:r>
      <w:r w:rsidR="00B336A3" w:rsidRPr="0072459C">
        <w:rPr>
          <w:rFonts w:asciiTheme="minorHAnsi" w:hAnsiTheme="minorHAnsi"/>
          <w:sz w:val="20"/>
        </w:rPr>
        <w:t xml:space="preserve">side of the antenna </w:t>
      </w:r>
      <w:r w:rsidR="00745A7F" w:rsidRPr="0072459C">
        <w:rPr>
          <w:rFonts w:asciiTheme="minorHAnsi" w:hAnsiTheme="minorHAnsi"/>
          <w:sz w:val="20"/>
        </w:rPr>
        <w:t>(</w:t>
      </w:r>
      <w:r w:rsidR="00407C8E" w:rsidRPr="0072459C">
        <w:rPr>
          <w:rFonts w:asciiTheme="minorHAnsi" w:hAnsiTheme="minorHAnsi"/>
          <w:sz w:val="20"/>
        </w:rPr>
        <w:t>radome</w:t>
      </w:r>
      <w:r w:rsidR="00745A7F" w:rsidRPr="0072459C">
        <w:rPr>
          <w:rFonts w:asciiTheme="minorHAnsi" w:hAnsiTheme="minorHAnsi"/>
          <w:sz w:val="20"/>
        </w:rPr>
        <w:t>). When installed in the vehicle</w:t>
      </w:r>
      <w:r w:rsidR="00886DC7" w:rsidRPr="0072459C">
        <w:rPr>
          <w:rFonts w:asciiTheme="minorHAnsi" w:hAnsiTheme="minorHAnsi"/>
          <w:sz w:val="20"/>
        </w:rPr>
        <w:t>, the flange</w:t>
      </w:r>
      <w:r w:rsidR="00BE7BE4">
        <w:rPr>
          <w:rFonts w:asciiTheme="minorHAnsi" w:hAnsiTheme="minorHAnsi"/>
          <w:sz w:val="20"/>
        </w:rPr>
        <w:t xml:space="preserve"> and</w:t>
      </w:r>
      <w:r w:rsidR="00BE7BE4" w:rsidRPr="0072459C">
        <w:rPr>
          <w:rFonts w:asciiTheme="minorHAnsi" w:hAnsiTheme="minorHAnsi"/>
          <w:sz w:val="20"/>
        </w:rPr>
        <w:t xml:space="preserve"> </w:t>
      </w:r>
      <w:r w:rsidR="00886DC7" w:rsidRPr="0072459C">
        <w:rPr>
          <w:rFonts w:asciiTheme="minorHAnsi" w:hAnsiTheme="minorHAnsi"/>
          <w:sz w:val="20"/>
        </w:rPr>
        <w:t>connectors are</w:t>
      </w:r>
      <w:r w:rsidR="00745A7F" w:rsidRPr="0072459C">
        <w:rPr>
          <w:rFonts w:asciiTheme="minorHAnsi" w:hAnsiTheme="minorHAnsi"/>
          <w:sz w:val="20"/>
        </w:rPr>
        <w:t xml:space="preserve"> </w:t>
      </w:r>
      <w:r>
        <w:rPr>
          <w:rFonts w:asciiTheme="minorHAnsi" w:hAnsiTheme="minorHAnsi"/>
          <w:sz w:val="20"/>
        </w:rPr>
        <w:t xml:space="preserve">in the </w:t>
      </w:r>
      <w:r w:rsidR="00745A7F" w:rsidRPr="0072459C">
        <w:rPr>
          <w:rFonts w:asciiTheme="minorHAnsi" w:hAnsiTheme="minorHAnsi"/>
          <w:sz w:val="20"/>
        </w:rPr>
        <w:t>interior</w:t>
      </w:r>
      <w:r w:rsidR="00EE658C" w:rsidRPr="0072459C">
        <w:rPr>
          <w:rFonts w:asciiTheme="minorHAnsi" w:hAnsiTheme="minorHAnsi"/>
          <w:sz w:val="20"/>
        </w:rPr>
        <w:t xml:space="preserve"> </w:t>
      </w:r>
      <w:r>
        <w:rPr>
          <w:rFonts w:asciiTheme="minorHAnsi" w:hAnsiTheme="minorHAnsi"/>
          <w:sz w:val="20"/>
        </w:rPr>
        <w:t>of</w:t>
      </w:r>
      <w:r w:rsidR="00EE658C" w:rsidRPr="0072459C">
        <w:rPr>
          <w:rFonts w:asciiTheme="minorHAnsi" w:hAnsiTheme="minorHAnsi"/>
          <w:sz w:val="20"/>
        </w:rPr>
        <w:t xml:space="preserve"> the car</w:t>
      </w:r>
      <w:r w:rsidR="00745A7F" w:rsidRPr="0072459C">
        <w:rPr>
          <w:rFonts w:asciiTheme="minorHAnsi" w:hAnsiTheme="minorHAnsi"/>
          <w:sz w:val="20"/>
        </w:rPr>
        <w:t xml:space="preserve"> and the </w:t>
      </w:r>
      <w:r w:rsidR="00B642F1" w:rsidRPr="0072459C">
        <w:rPr>
          <w:rFonts w:asciiTheme="minorHAnsi" w:hAnsiTheme="minorHAnsi"/>
          <w:sz w:val="20"/>
        </w:rPr>
        <w:t xml:space="preserve">black colored </w:t>
      </w:r>
      <w:r w:rsidR="00745A7F" w:rsidRPr="0072459C">
        <w:rPr>
          <w:rFonts w:asciiTheme="minorHAnsi" w:hAnsiTheme="minorHAnsi"/>
          <w:sz w:val="20"/>
        </w:rPr>
        <w:t>top of the antenna is flush with the exterior surface of the car</w:t>
      </w:r>
      <w:r w:rsidR="00407C8E" w:rsidRPr="0072459C">
        <w:rPr>
          <w:rFonts w:asciiTheme="minorHAnsi" w:hAnsiTheme="minorHAnsi"/>
          <w:sz w:val="20"/>
        </w:rPr>
        <w:t xml:space="preserve"> and can be painted to match the vehicle</w:t>
      </w:r>
      <w:r w:rsidR="00745A7F" w:rsidRPr="0072459C">
        <w:rPr>
          <w:rFonts w:asciiTheme="minorHAnsi" w:hAnsiTheme="minorHAnsi"/>
          <w:sz w:val="20"/>
        </w:rPr>
        <w:t>.</w:t>
      </w:r>
      <w:r w:rsidR="00BE7BE4">
        <w:rPr>
          <w:rFonts w:asciiTheme="minorHAnsi" w:hAnsiTheme="minorHAnsi"/>
          <w:sz w:val="20"/>
        </w:rPr>
        <w:t xml:space="preserve">  </w:t>
      </w:r>
      <w:r w:rsidR="00EC19AF">
        <w:rPr>
          <w:rFonts w:asciiTheme="minorHAnsi" w:hAnsiTheme="minorHAnsi"/>
          <w:sz w:val="20"/>
        </w:rPr>
        <w:t>For optimum performance CALPRO can be installed either under the roof, in the rear spoiler, under a glass or panoramic roof within or close to the A</w:t>
      </w:r>
      <w:r w:rsidR="0091386D">
        <w:rPr>
          <w:rFonts w:asciiTheme="minorHAnsi" w:hAnsiTheme="minorHAnsi"/>
          <w:sz w:val="20"/>
        </w:rPr>
        <w:t>,</w:t>
      </w:r>
      <w:r w:rsidR="00EC19AF">
        <w:rPr>
          <w:rFonts w:asciiTheme="minorHAnsi" w:hAnsiTheme="minorHAnsi"/>
          <w:sz w:val="20"/>
        </w:rPr>
        <w:t xml:space="preserve"> B or C headers or in the rearview mirror module under the windshield. </w:t>
      </w:r>
      <w:r w:rsidR="00BE7BE4" w:rsidRPr="00305C0F">
        <w:rPr>
          <w:rFonts w:asciiTheme="minorHAnsi" w:hAnsiTheme="minorHAnsi"/>
          <w:b/>
          <w:bCs/>
          <w:sz w:val="20"/>
        </w:rPr>
        <w:t>NOTE</w:t>
      </w:r>
      <w:r w:rsidR="00BE7BE4">
        <w:rPr>
          <w:rFonts w:asciiTheme="minorHAnsi" w:hAnsiTheme="minorHAnsi"/>
          <w:sz w:val="20"/>
        </w:rPr>
        <w:t>: All unused ports must have an external 50</w:t>
      </w:r>
      <w:r w:rsidR="00BE7BE4">
        <w:rPr>
          <w:rFonts w:asciiTheme="minorHAnsi" w:hAnsiTheme="minorHAnsi" w:cstheme="minorHAnsi"/>
          <w:sz w:val="20"/>
        </w:rPr>
        <w:t>Ω</w:t>
      </w:r>
      <w:r w:rsidR="00BE7BE4">
        <w:rPr>
          <w:rFonts w:asciiTheme="minorHAnsi" w:hAnsiTheme="minorHAnsi"/>
          <w:sz w:val="20"/>
        </w:rPr>
        <w:t xml:space="preserve"> termination installed.</w:t>
      </w:r>
    </w:p>
    <w:p w14:paraId="556F948D" w14:textId="616B1192" w:rsidR="006D5863" w:rsidRDefault="006D5863" w:rsidP="006D5863">
      <w:pPr>
        <w:pStyle w:val="Heading2"/>
        <w:rPr>
          <w:sz w:val="24"/>
        </w:rPr>
      </w:pPr>
      <w:r>
        <w:rPr>
          <w:sz w:val="24"/>
        </w:rPr>
        <w:t>ISAM ready</w:t>
      </w:r>
    </w:p>
    <w:p w14:paraId="6CF6DC55" w14:textId="4CE20C4A" w:rsidR="006D5863" w:rsidRPr="0072459C" w:rsidRDefault="006D5863" w:rsidP="001379BA">
      <w:pPr>
        <w:jc w:val="both"/>
        <w:rPr>
          <w:rFonts w:asciiTheme="minorHAnsi" w:hAnsiTheme="minorHAnsi"/>
          <w:sz w:val="20"/>
        </w:rPr>
      </w:pPr>
      <w:r>
        <w:rPr>
          <w:rFonts w:asciiTheme="minorHAnsi" w:hAnsiTheme="minorHAnsi"/>
          <w:sz w:val="20"/>
        </w:rPr>
        <w:t xml:space="preserve">CALPRO Gen 5 has been designed that it can be easily integrated </w:t>
      </w:r>
      <w:r w:rsidR="006D40B5">
        <w:rPr>
          <w:rFonts w:asciiTheme="minorHAnsi" w:hAnsiTheme="minorHAnsi"/>
          <w:sz w:val="20"/>
        </w:rPr>
        <w:t>in</w:t>
      </w:r>
      <w:r>
        <w:rPr>
          <w:rFonts w:asciiTheme="minorHAnsi" w:hAnsiTheme="minorHAnsi"/>
          <w:sz w:val="20"/>
        </w:rPr>
        <w:t xml:space="preserve">to the same circuit board as the Telematics Control Unit (TCU) in order to create a complete conformal, hidden Integrated Smart Antenna Module (ISAM). In </w:t>
      </w:r>
      <w:r w:rsidR="00B63720">
        <w:rPr>
          <w:rFonts w:asciiTheme="minorHAnsi" w:hAnsiTheme="minorHAnsi"/>
          <w:sz w:val="20"/>
        </w:rPr>
        <w:t xml:space="preserve">so </w:t>
      </w:r>
      <w:r>
        <w:rPr>
          <w:rFonts w:asciiTheme="minorHAnsi" w:hAnsiTheme="minorHAnsi"/>
          <w:sz w:val="20"/>
        </w:rPr>
        <w:t xml:space="preserve">doing eradicating up to </w:t>
      </w:r>
      <w:r w:rsidR="00B63720">
        <w:rPr>
          <w:rFonts w:asciiTheme="minorHAnsi" w:hAnsiTheme="minorHAnsi"/>
          <w:sz w:val="20"/>
        </w:rPr>
        <w:t>40 connectors and all their associated coaxial cable</w:t>
      </w:r>
      <w:r w:rsidR="00FE49C2">
        <w:rPr>
          <w:rFonts w:asciiTheme="minorHAnsi" w:hAnsiTheme="minorHAnsi"/>
          <w:sz w:val="20"/>
        </w:rPr>
        <w:t>s</w:t>
      </w:r>
      <w:r w:rsidR="0091386D">
        <w:rPr>
          <w:rFonts w:asciiTheme="minorHAnsi" w:hAnsiTheme="minorHAnsi"/>
          <w:sz w:val="20"/>
        </w:rPr>
        <w:t>, RF loss</w:t>
      </w:r>
      <w:r w:rsidR="00B63720">
        <w:rPr>
          <w:rFonts w:asciiTheme="minorHAnsi" w:hAnsiTheme="minorHAnsi"/>
          <w:sz w:val="20"/>
        </w:rPr>
        <w:t xml:space="preserve"> and installation costs</w:t>
      </w:r>
      <w:r w:rsidR="0091386D">
        <w:rPr>
          <w:rFonts w:asciiTheme="minorHAnsi" w:hAnsiTheme="minorHAnsi"/>
          <w:sz w:val="20"/>
        </w:rPr>
        <w:t>,</w:t>
      </w:r>
      <w:r w:rsidR="00B63720">
        <w:rPr>
          <w:rFonts w:asciiTheme="minorHAnsi" w:hAnsiTheme="minorHAnsi"/>
          <w:sz w:val="20"/>
        </w:rPr>
        <w:t xml:space="preserve"> whilst improving performance and delivering a superior user experience to your customers.</w:t>
      </w:r>
    </w:p>
    <w:p w14:paraId="634FADBD" w14:textId="77777777" w:rsidR="001B02C8" w:rsidRPr="0072459C" w:rsidRDefault="001B02C8" w:rsidP="001B02C8">
      <w:pPr>
        <w:pStyle w:val="Heading2"/>
        <w:rPr>
          <w:b w:val="0"/>
          <w:sz w:val="24"/>
        </w:rPr>
      </w:pPr>
      <w:r w:rsidRPr="0072459C">
        <w:rPr>
          <w:sz w:val="24"/>
        </w:rPr>
        <w:t>Connectors</w:t>
      </w:r>
    </w:p>
    <w:p w14:paraId="02C9105E" w14:textId="6A3870F9" w:rsidR="001B02C8" w:rsidRPr="0072459C" w:rsidRDefault="001B02C8" w:rsidP="001B02C8">
      <w:pPr>
        <w:rPr>
          <w:rFonts w:asciiTheme="minorHAnsi" w:hAnsiTheme="minorHAnsi"/>
          <w:sz w:val="20"/>
        </w:rPr>
      </w:pPr>
      <w:r w:rsidRPr="0072459C">
        <w:rPr>
          <w:rFonts w:asciiTheme="minorHAnsi" w:hAnsiTheme="minorHAnsi"/>
          <w:sz w:val="20"/>
        </w:rPr>
        <w:t>FARKA</w:t>
      </w:r>
      <w:r w:rsidR="00A5489F" w:rsidRPr="0072459C">
        <w:rPr>
          <w:rFonts w:asciiTheme="minorHAnsi" w:hAnsiTheme="minorHAnsi"/>
          <w:sz w:val="20"/>
        </w:rPr>
        <w:t xml:space="preserve"> </w:t>
      </w:r>
      <w:r w:rsidR="007200D5">
        <w:rPr>
          <w:rFonts w:asciiTheme="minorHAnsi" w:hAnsiTheme="minorHAnsi"/>
          <w:sz w:val="20"/>
        </w:rPr>
        <w:t>Keyed</w:t>
      </w:r>
      <w:r w:rsidR="00061529" w:rsidRPr="0072459C">
        <w:rPr>
          <w:rFonts w:asciiTheme="minorHAnsi" w:hAnsiTheme="minorHAnsi"/>
          <w:sz w:val="20"/>
        </w:rPr>
        <w:t xml:space="preserve"> </w:t>
      </w:r>
      <w:r w:rsidRPr="0072459C">
        <w:rPr>
          <w:rFonts w:asciiTheme="minorHAnsi" w:hAnsiTheme="minorHAnsi"/>
          <w:sz w:val="20"/>
        </w:rPr>
        <w:t>Connectors</w:t>
      </w:r>
    </w:p>
    <w:tbl>
      <w:tblPr>
        <w:tblStyle w:val="GridTable1Light"/>
        <w:tblW w:w="6295" w:type="dxa"/>
        <w:tblLook w:val="04A0" w:firstRow="1" w:lastRow="0" w:firstColumn="1" w:lastColumn="0" w:noHBand="0" w:noVBand="1"/>
      </w:tblPr>
      <w:tblGrid>
        <w:gridCol w:w="2154"/>
        <w:gridCol w:w="1871"/>
        <w:gridCol w:w="2270"/>
      </w:tblGrid>
      <w:tr w:rsidR="00BE7BE4" w:rsidRPr="00BE7BE4" w14:paraId="5DD080AF" w14:textId="77777777" w:rsidTr="00305C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1DA26D14" w14:textId="1AB983B8" w:rsidR="00BE7BE4" w:rsidRPr="0072459C" w:rsidRDefault="00BE7BE4" w:rsidP="00061529">
            <w:pPr>
              <w:jc w:val="center"/>
              <w:rPr>
                <w:rFonts w:asciiTheme="minorHAnsi" w:hAnsiTheme="minorHAnsi"/>
                <w:sz w:val="20"/>
              </w:rPr>
            </w:pPr>
            <w:r w:rsidRPr="0072459C">
              <w:rPr>
                <w:rFonts w:asciiTheme="minorHAnsi" w:hAnsiTheme="minorHAnsi"/>
                <w:sz w:val="20"/>
              </w:rPr>
              <w:t>Label</w:t>
            </w:r>
          </w:p>
        </w:tc>
        <w:tc>
          <w:tcPr>
            <w:tcW w:w="1871" w:type="dxa"/>
          </w:tcPr>
          <w:p w14:paraId="7C37A0F1" w14:textId="77777777" w:rsidR="00BE7BE4" w:rsidRPr="0072459C" w:rsidRDefault="00BE7BE4" w:rsidP="000615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Impedance</w:t>
            </w:r>
          </w:p>
        </w:tc>
        <w:tc>
          <w:tcPr>
            <w:tcW w:w="2270" w:type="dxa"/>
          </w:tcPr>
          <w:p w14:paraId="7D263821" w14:textId="77777777" w:rsidR="00BE7BE4" w:rsidRPr="0072459C" w:rsidRDefault="00BE7BE4" w:rsidP="000615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Center Conductor</w:t>
            </w:r>
          </w:p>
          <w:p w14:paraId="3E44507C" w14:textId="77777777" w:rsidR="00BE7BE4" w:rsidRPr="0072459C" w:rsidRDefault="00BE7BE4" w:rsidP="000615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Power</w:t>
            </w:r>
          </w:p>
        </w:tc>
      </w:tr>
      <w:tr w:rsidR="00BE7BE4" w:rsidRPr="00BE7BE4" w14:paraId="49FD1657"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6A8C9BC2" w14:textId="1D745BAF" w:rsidR="00BE7BE4" w:rsidRPr="0072459C" w:rsidRDefault="00BE7BE4" w:rsidP="00061529">
            <w:pPr>
              <w:rPr>
                <w:rFonts w:asciiTheme="minorHAnsi" w:hAnsiTheme="minorHAnsi"/>
                <w:sz w:val="20"/>
              </w:rPr>
            </w:pPr>
            <w:r w:rsidRPr="0072459C">
              <w:rPr>
                <w:rFonts w:asciiTheme="minorHAnsi" w:hAnsiTheme="minorHAnsi"/>
                <w:sz w:val="20"/>
              </w:rPr>
              <w:t>LTE1</w:t>
            </w:r>
          </w:p>
        </w:tc>
        <w:tc>
          <w:tcPr>
            <w:tcW w:w="1871" w:type="dxa"/>
          </w:tcPr>
          <w:p w14:paraId="4FA3336A" w14:textId="0F10DE08"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50</w:t>
            </w:r>
            <w:r w:rsidRPr="0072459C">
              <w:rPr>
                <w:rFonts w:asciiTheme="minorHAnsi" w:hAnsiTheme="minorHAnsi" w:cstheme="minorHAnsi"/>
                <w:sz w:val="20"/>
              </w:rPr>
              <w:t>Ω</w:t>
            </w:r>
          </w:p>
        </w:tc>
        <w:tc>
          <w:tcPr>
            <w:tcW w:w="2270" w:type="dxa"/>
          </w:tcPr>
          <w:p w14:paraId="42F8485E" w14:textId="1D152274"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w:t>
            </w:r>
          </w:p>
        </w:tc>
      </w:tr>
      <w:tr w:rsidR="00BE7BE4" w:rsidRPr="00BE7BE4" w14:paraId="197DFA35"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1610CE5E" w14:textId="771F7B2C" w:rsidR="00BE7BE4" w:rsidRPr="0072459C" w:rsidRDefault="00BE7BE4" w:rsidP="00061529">
            <w:pPr>
              <w:rPr>
                <w:rFonts w:asciiTheme="minorHAnsi" w:hAnsiTheme="minorHAnsi"/>
                <w:sz w:val="20"/>
              </w:rPr>
            </w:pPr>
            <w:r w:rsidRPr="0072459C">
              <w:rPr>
                <w:rFonts w:asciiTheme="minorHAnsi" w:hAnsiTheme="minorHAnsi"/>
                <w:sz w:val="20"/>
              </w:rPr>
              <w:t>LTE2</w:t>
            </w:r>
          </w:p>
        </w:tc>
        <w:tc>
          <w:tcPr>
            <w:tcW w:w="1871" w:type="dxa"/>
          </w:tcPr>
          <w:p w14:paraId="5E8FA5AB" w14:textId="3C742546"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50</w:t>
            </w:r>
            <w:r w:rsidRPr="0072459C">
              <w:rPr>
                <w:rFonts w:asciiTheme="minorHAnsi" w:hAnsiTheme="minorHAnsi" w:cstheme="minorHAnsi"/>
                <w:sz w:val="20"/>
              </w:rPr>
              <w:t>Ω</w:t>
            </w:r>
          </w:p>
        </w:tc>
        <w:tc>
          <w:tcPr>
            <w:tcW w:w="2270" w:type="dxa"/>
          </w:tcPr>
          <w:p w14:paraId="47D38ABB" w14:textId="77777777"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BE7BE4" w:rsidRPr="00BE7BE4" w14:paraId="0E379FB1"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6BFBF777" w14:textId="451DBA43" w:rsidR="00BE7BE4" w:rsidRPr="0072459C" w:rsidRDefault="00BE7BE4" w:rsidP="00061529">
            <w:pPr>
              <w:rPr>
                <w:rFonts w:asciiTheme="minorHAnsi" w:hAnsiTheme="minorHAnsi"/>
                <w:sz w:val="20"/>
              </w:rPr>
            </w:pPr>
            <w:r w:rsidRPr="0072459C">
              <w:rPr>
                <w:rFonts w:asciiTheme="minorHAnsi" w:hAnsiTheme="minorHAnsi"/>
                <w:sz w:val="20"/>
              </w:rPr>
              <w:t>LTE3</w:t>
            </w:r>
          </w:p>
        </w:tc>
        <w:tc>
          <w:tcPr>
            <w:tcW w:w="1871" w:type="dxa"/>
          </w:tcPr>
          <w:p w14:paraId="1C841BE6" w14:textId="4EC6C9B2"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50</w:t>
            </w:r>
            <w:r w:rsidRPr="0072459C">
              <w:rPr>
                <w:rFonts w:asciiTheme="minorHAnsi" w:hAnsiTheme="minorHAnsi" w:cstheme="minorHAnsi"/>
                <w:sz w:val="20"/>
              </w:rPr>
              <w:t>Ω</w:t>
            </w:r>
          </w:p>
        </w:tc>
        <w:tc>
          <w:tcPr>
            <w:tcW w:w="2270" w:type="dxa"/>
          </w:tcPr>
          <w:p w14:paraId="132F074C" w14:textId="77777777"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BE7BE4" w:rsidRPr="00BE7BE4" w14:paraId="5246C0C3"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74D1F03B" w14:textId="79DC0996" w:rsidR="00BE7BE4" w:rsidRPr="0072459C" w:rsidRDefault="00BE7BE4" w:rsidP="00061529">
            <w:pPr>
              <w:rPr>
                <w:rFonts w:asciiTheme="minorHAnsi" w:hAnsiTheme="minorHAnsi"/>
                <w:sz w:val="20"/>
              </w:rPr>
            </w:pPr>
            <w:r w:rsidRPr="0072459C">
              <w:rPr>
                <w:rFonts w:asciiTheme="minorHAnsi" w:hAnsiTheme="minorHAnsi"/>
                <w:sz w:val="20"/>
              </w:rPr>
              <w:t>LTE4</w:t>
            </w:r>
          </w:p>
        </w:tc>
        <w:tc>
          <w:tcPr>
            <w:tcW w:w="1871" w:type="dxa"/>
          </w:tcPr>
          <w:p w14:paraId="734F34A3" w14:textId="3B348549"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50</w:t>
            </w:r>
            <w:r w:rsidRPr="0072459C">
              <w:rPr>
                <w:rFonts w:asciiTheme="minorHAnsi" w:hAnsiTheme="minorHAnsi" w:cstheme="minorHAnsi"/>
                <w:sz w:val="20"/>
              </w:rPr>
              <w:t>Ω</w:t>
            </w:r>
          </w:p>
        </w:tc>
        <w:tc>
          <w:tcPr>
            <w:tcW w:w="2270" w:type="dxa"/>
          </w:tcPr>
          <w:p w14:paraId="40A342CE" w14:textId="77777777"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BE7BE4" w:rsidRPr="00BE7BE4" w14:paraId="45C02C89"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5DE7DF60" w14:textId="4C0E95D3" w:rsidR="00BE7BE4" w:rsidRPr="0072459C" w:rsidRDefault="00BE7BE4" w:rsidP="00061529">
            <w:pPr>
              <w:rPr>
                <w:rFonts w:asciiTheme="minorHAnsi" w:hAnsiTheme="minorHAnsi"/>
                <w:sz w:val="20"/>
              </w:rPr>
            </w:pPr>
            <w:r w:rsidRPr="0072459C">
              <w:rPr>
                <w:rFonts w:asciiTheme="minorHAnsi" w:hAnsiTheme="minorHAnsi"/>
                <w:sz w:val="20"/>
              </w:rPr>
              <w:t>WIFI1</w:t>
            </w:r>
          </w:p>
        </w:tc>
        <w:tc>
          <w:tcPr>
            <w:tcW w:w="1871" w:type="dxa"/>
          </w:tcPr>
          <w:p w14:paraId="4C1BD057" w14:textId="68EA1044"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50</w:t>
            </w:r>
            <w:r w:rsidRPr="0072459C">
              <w:rPr>
                <w:rFonts w:asciiTheme="minorHAnsi" w:hAnsiTheme="minorHAnsi" w:cstheme="minorHAnsi"/>
                <w:sz w:val="20"/>
              </w:rPr>
              <w:t>Ω</w:t>
            </w:r>
          </w:p>
        </w:tc>
        <w:tc>
          <w:tcPr>
            <w:tcW w:w="2270" w:type="dxa"/>
          </w:tcPr>
          <w:p w14:paraId="62147458" w14:textId="77777777"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BE7BE4" w:rsidRPr="00BE7BE4" w14:paraId="5F972274"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33823A09" w14:textId="4C697875" w:rsidR="00BE7BE4" w:rsidRPr="0072459C" w:rsidRDefault="00BE7BE4" w:rsidP="00061529">
            <w:pPr>
              <w:rPr>
                <w:rFonts w:asciiTheme="minorHAnsi" w:hAnsiTheme="minorHAnsi"/>
                <w:sz w:val="20"/>
              </w:rPr>
            </w:pPr>
            <w:r w:rsidRPr="0072459C">
              <w:rPr>
                <w:rFonts w:asciiTheme="minorHAnsi" w:hAnsiTheme="minorHAnsi"/>
                <w:sz w:val="20"/>
              </w:rPr>
              <w:t>WIFI2</w:t>
            </w:r>
          </w:p>
        </w:tc>
        <w:tc>
          <w:tcPr>
            <w:tcW w:w="1871" w:type="dxa"/>
          </w:tcPr>
          <w:p w14:paraId="640E752C" w14:textId="767EFD3B"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50</w:t>
            </w:r>
            <w:r w:rsidRPr="0072459C">
              <w:rPr>
                <w:rFonts w:asciiTheme="minorHAnsi" w:hAnsiTheme="minorHAnsi" w:cstheme="minorHAnsi"/>
                <w:sz w:val="20"/>
              </w:rPr>
              <w:t>Ω</w:t>
            </w:r>
          </w:p>
        </w:tc>
        <w:tc>
          <w:tcPr>
            <w:tcW w:w="2270" w:type="dxa"/>
          </w:tcPr>
          <w:p w14:paraId="19B21332" w14:textId="77777777"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BE7BE4" w:rsidRPr="00BE7BE4" w14:paraId="4CFE6EFE"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6C217418" w14:textId="116B5F49" w:rsidR="00BE7BE4" w:rsidRPr="0072459C" w:rsidRDefault="00BE7BE4" w:rsidP="00061529">
            <w:pPr>
              <w:rPr>
                <w:rFonts w:asciiTheme="minorHAnsi" w:hAnsiTheme="minorHAnsi"/>
                <w:sz w:val="20"/>
              </w:rPr>
            </w:pPr>
            <w:r w:rsidRPr="0072459C">
              <w:rPr>
                <w:rFonts w:asciiTheme="minorHAnsi" w:hAnsiTheme="minorHAnsi"/>
                <w:sz w:val="20"/>
              </w:rPr>
              <w:t>GNSS</w:t>
            </w:r>
          </w:p>
        </w:tc>
        <w:tc>
          <w:tcPr>
            <w:tcW w:w="1871" w:type="dxa"/>
          </w:tcPr>
          <w:p w14:paraId="092E7840" w14:textId="00C5BC4B"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50</w:t>
            </w:r>
            <w:r w:rsidRPr="0072459C">
              <w:rPr>
                <w:rFonts w:asciiTheme="minorHAnsi" w:hAnsiTheme="minorHAnsi" w:cstheme="minorHAnsi"/>
                <w:sz w:val="20"/>
              </w:rPr>
              <w:t>Ω</w:t>
            </w:r>
          </w:p>
        </w:tc>
        <w:tc>
          <w:tcPr>
            <w:tcW w:w="2270" w:type="dxa"/>
          </w:tcPr>
          <w:p w14:paraId="56C7E08D" w14:textId="10A9D393"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 xml:space="preserve">3.3-5V, </w:t>
            </w:r>
            <w:r w:rsidR="001F3B07">
              <w:rPr>
                <w:rFonts w:asciiTheme="minorHAnsi" w:hAnsiTheme="minorHAnsi"/>
                <w:sz w:val="20"/>
              </w:rPr>
              <w:t>30-40mA</w:t>
            </w:r>
          </w:p>
        </w:tc>
      </w:tr>
      <w:tr w:rsidR="00BE7BE4" w:rsidRPr="00BE7BE4" w14:paraId="3CE70E71"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41D67A40" w14:textId="0522A1B7" w:rsidR="00BE7BE4" w:rsidRPr="0072459C" w:rsidRDefault="00BE7BE4" w:rsidP="00061529">
            <w:pPr>
              <w:rPr>
                <w:rFonts w:asciiTheme="minorHAnsi" w:hAnsiTheme="minorHAnsi"/>
                <w:sz w:val="20"/>
              </w:rPr>
            </w:pPr>
            <w:r w:rsidRPr="0072459C">
              <w:rPr>
                <w:rFonts w:asciiTheme="minorHAnsi" w:hAnsiTheme="minorHAnsi"/>
                <w:sz w:val="20"/>
              </w:rPr>
              <w:t>SDARS</w:t>
            </w:r>
          </w:p>
        </w:tc>
        <w:tc>
          <w:tcPr>
            <w:tcW w:w="1871" w:type="dxa"/>
          </w:tcPr>
          <w:p w14:paraId="58DC3F5A" w14:textId="3CD54677"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50</w:t>
            </w:r>
            <w:r w:rsidRPr="0072459C">
              <w:rPr>
                <w:rFonts w:asciiTheme="minorHAnsi" w:hAnsiTheme="minorHAnsi" w:cstheme="minorHAnsi"/>
                <w:sz w:val="20"/>
              </w:rPr>
              <w:t>Ω</w:t>
            </w:r>
          </w:p>
        </w:tc>
        <w:tc>
          <w:tcPr>
            <w:tcW w:w="2270" w:type="dxa"/>
          </w:tcPr>
          <w:p w14:paraId="1477398A" w14:textId="5E266C11"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 xml:space="preserve">3.3-5V, </w:t>
            </w:r>
            <w:r w:rsidR="001F3B07">
              <w:rPr>
                <w:rFonts w:asciiTheme="minorHAnsi" w:hAnsiTheme="minorHAnsi"/>
                <w:sz w:val="20"/>
              </w:rPr>
              <w:t>30-40mA</w:t>
            </w:r>
          </w:p>
        </w:tc>
      </w:tr>
      <w:tr w:rsidR="00BE7BE4" w:rsidRPr="00BE7BE4" w14:paraId="60DF3279"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2A463B01" w14:textId="6CC09D2A" w:rsidR="00BE7BE4" w:rsidRPr="0072459C" w:rsidRDefault="00BE7BE4" w:rsidP="00061529">
            <w:pPr>
              <w:rPr>
                <w:rFonts w:asciiTheme="minorHAnsi" w:hAnsiTheme="minorHAnsi"/>
                <w:sz w:val="20"/>
              </w:rPr>
            </w:pPr>
            <w:r w:rsidRPr="0072459C">
              <w:rPr>
                <w:rFonts w:asciiTheme="minorHAnsi" w:hAnsiTheme="minorHAnsi"/>
                <w:sz w:val="20"/>
              </w:rPr>
              <w:t>V2X1</w:t>
            </w:r>
          </w:p>
        </w:tc>
        <w:tc>
          <w:tcPr>
            <w:tcW w:w="1871" w:type="dxa"/>
          </w:tcPr>
          <w:p w14:paraId="68ACBBA9" w14:textId="5CFD0611"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50</w:t>
            </w:r>
            <w:r w:rsidRPr="0072459C">
              <w:rPr>
                <w:rFonts w:asciiTheme="minorHAnsi" w:hAnsiTheme="minorHAnsi" w:cstheme="minorHAnsi"/>
                <w:sz w:val="20"/>
              </w:rPr>
              <w:t>Ω</w:t>
            </w:r>
          </w:p>
        </w:tc>
        <w:tc>
          <w:tcPr>
            <w:tcW w:w="2270" w:type="dxa"/>
          </w:tcPr>
          <w:p w14:paraId="45A833FC" w14:textId="77777777"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BE7BE4" w:rsidRPr="00BE7BE4" w14:paraId="1628E020"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46CAE3E0" w14:textId="0B76692C" w:rsidR="00BE7BE4" w:rsidRPr="0072459C" w:rsidRDefault="00BE7BE4" w:rsidP="00061529">
            <w:pPr>
              <w:rPr>
                <w:rFonts w:asciiTheme="minorHAnsi" w:hAnsiTheme="minorHAnsi"/>
                <w:sz w:val="20"/>
              </w:rPr>
            </w:pPr>
            <w:r w:rsidRPr="0072459C">
              <w:rPr>
                <w:rFonts w:asciiTheme="minorHAnsi" w:hAnsiTheme="minorHAnsi"/>
                <w:sz w:val="20"/>
              </w:rPr>
              <w:t>V2V2</w:t>
            </w:r>
          </w:p>
        </w:tc>
        <w:tc>
          <w:tcPr>
            <w:tcW w:w="1871" w:type="dxa"/>
          </w:tcPr>
          <w:p w14:paraId="4F8D6BE1" w14:textId="338D7DAA"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72459C">
              <w:rPr>
                <w:rFonts w:asciiTheme="minorHAnsi" w:hAnsiTheme="minorHAnsi"/>
                <w:sz w:val="20"/>
              </w:rPr>
              <w:t>50</w:t>
            </w:r>
            <w:r w:rsidRPr="0072459C">
              <w:rPr>
                <w:rFonts w:asciiTheme="minorHAnsi" w:hAnsiTheme="minorHAnsi" w:cstheme="minorHAnsi"/>
                <w:sz w:val="20"/>
              </w:rPr>
              <w:t>Ω</w:t>
            </w:r>
            <w:r w:rsidRPr="0072459C" w:rsidDel="00427E7D">
              <w:rPr>
                <w:rFonts w:asciiTheme="minorHAnsi" w:hAnsiTheme="minorHAnsi"/>
                <w:sz w:val="20"/>
              </w:rPr>
              <w:t xml:space="preserve"> </w:t>
            </w:r>
          </w:p>
        </w:tc>
        <w:tc>
          <w:tcPr>
            <w:tcW w:w="2270" w:type="dxa"/>
          </w:tcPr>
          <w:p w14:paraId="7F7066E8" w14:textId="561AB7E0" w:rsidR="00BE7BE4" w:rsidRPr="0072459C" w:rsidRDefault="00BE7BE4"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FE49C2" w:rsidRPr="00BE7BE4" w14:paraId="00BD39C3" w14:textId="77777777" w:rsidTr="00305C0F">
        <w:tc>
          <w:tcPr>
            <w:cnfStyle w:val="001000000000" w:firstRow="0" w:lastRow="0" w:firstColumn="1" w:lastColumn="0" w:oddVBand="0" w:evenVBand="0" w:oddHBand="0" w:evenHBand="0" w:firstRowFirstColumn="0" w:firstRowLastColumn="0" w:lastRowFirstColumn="0" w:lastRowLastColumn="0"/>
            <w:tcW w:w="2154" w:type="dxa"/>
          </w:tcPr>
          <w:p w14:paraId="4301D461" w14:textId="2735FB23" w:rsidR="00FE49C2" w:rsidRPr="00BE7BE4" w:rsidRDefault="00FE49C2" w:rsidP="00061529">
            <w:pPr>
              <w:rPr>
                <w:rFonts w:asciiTheme="minorHAnsi" w:hAnsiTheme="minorHAnsi"/>
                <w:sz w:val="20"/>
              </w:rPr>
            </w:pPr>
          </w:p>
        </w:tc>
        <w:tc>
          <w:tcPr>
            <w:tcW w:w="1871" w:type="dxa"/>
          </w:tcPr>
          <w:p w14:paraId="2823AADE" w14:textId="613E1EF1" w:rsidR="00FE49C2" w:rsidRPr="00BE7BE4" w:rsidRDefault="00FE49C2"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2270" w:type="dxa"/>
          </w:tcPr>
          <w:p w14:paraId="7B5ED924" w14:textId="608ECC3D" w:rsidR="00FE49C2" w:rsidRPr="00BE7BE4" w:rsidDel="00427E7D" w:rsidRDefault="00FE49C2" w:rsidP="000615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bl>
    <w:p w14:paraId="54C4407A" w14:textId="45153875" w:rsidR="006D40B5" w:rsidRPr="006D40B5" w:rsidRDefault="006D40B5" w:rsidP="00305C0F">
      <w:pPr>
        <w:tabs>
          <w:tab w:val="left" w:pos="4230"/>
        </w:tabs>
        <w:rPr>
          <w:rFonts w:cstheme="minorHAnsi"/>
          <w:sz w:val="20"/>
        </w:rPr>
      </w:pPr>
    </w:p>
    <w:sectPr w:rsidR="006D40B5" w:rsidRPr="006D40B5" w:rsidSect="007200D5">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0023" w14:textId="77777777" w:rsidR="00582044" w:rsidRDefault="00582044" w:rsidP="00571EF1">
      <w:pPr>
        <w:spacing w:after="0" w:line="240" w:lineRule="auto"/>
      </w:pPr>
      <w:r>
        <w:separator/>
      </w:r>
    </w:p>
  </w:endnote>
  <w:endnote w:type="continuationSeparator" w:id="0">
    <w:p w14:paraId="599DB332" w14:textId="77777777" w:rsidR="00582044" w:rsidRDefault="00582044" w:rsidP="0057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505B" w14:textId="5E60A3A0" w:rsidR="007F37F6" w:rsidRDefault="00582044">
    <w:pPr>
      <w:pStyle w:val="Footer"/>
      <w:spacing w:after="0"/>
      <w:jc w:val="center"/>
      <w:rPr>
        <w:sz w:val="20"/>
      </w:rPr>
    </w:pPr>
    <w:r>
      <w:rPr>
        <w:sz w:val="20"/>
      </w:rPr>
      <w:pict w14:anchorId="0EB6309C">
        <v:rect id="_x0000_i1026" style="width:7in;height:1.5pt" o:hralign="center" o:hrstd="t" o:hrnoshade="t" o:hr="t" fillcolor="#4472c4 [3204]" stroked="f"/>
      </w:pict>
    </w:r>
  </w:p>
  <w:p w14:paraId="7B188B57" w14:textId="55BAD51F" w:rsidR="00606484" w:rsidRPr="0072459C" w:rsidRDefault="00571EF1" w:rsidP="0072459C">
    <w:pPr>
      <w:pStyle w:val="Footer"/>
      <w:spacing w:after="0"/>
      <w:jc w:val="center"/>
      <w:rPr>
        <w:sz w:val="20"/>
      </w:rPr>
    </w:pPr>
    <w:r w:rsidRPr="0072459C">
      <w:rPr>
        <w:sz w:val="20"/>
      </w:rPr>
      <w:t xml:space="preserve">Antenum Inc. </w:t>
    </w:r>
    <w:r w:rsidR="00C43819" w:rsidRPr="00C43819">
      <w:rPr>
        <w:sz w:val="20"/>
      </w:rPr>
      <w:t>| 12</w:t>
    </w:r>
    <w:r w:rsidRPr="0072459C">
      <w:rPr>
        <w:sz w:val="20"/>
      </w:rPr>
      <w:t>B Star Drive</w:t>
    </w:r>
    <w:r w:rsidR="00F92A30" w:rsidRPr="0072459C">
      <w:rPr>
        <w:sz w:val="20"/>
      </w:rPr>
      <w:t>,</w:t>
    </w:r>
    <w:r w:rsidRPr="0072459C">
      <w:rPr>
        <w:sz w:val="20"/>
      </w:rPr>
      <w:t xml:space="preserve"> Merrimack</w:t>
    </w:r>
    <w:r w:rsidR="00F92A30" w:rsidRPr="0072459C">
      <w:rPr>
        <w:sz w:val="20"/>
      </w:rPr>
      <w:t>,</w:t>
    </w:r>
    <w:r w:rsidRPr="0072459C">
      <w:rPr>
        <w:sz w:val="20"/>
      </w:rPr>
      <w:t xml:space="preserve"> NH USA 030</w:t>
    </w:r>
    <w:r w:rsidR="00BF357F" w:rsidRPr="0072459C">
      <w:rPr>
        <w:sz w:val="20"/>
      </w:rPr>
      <w:t>54</w:t>
    </w:r>
    <w:r w:rsidRPr="0072459C">
      <w:rPr>
        <w:sz w:val="20"/>
      </w:rPr>
      <w:t xml:space="preserve"> | </w:t>
    </w:r>
    <w:hyperlink r:id="rId1" w:history="1">
      <w:r w:rsidR="00F92A30" w:rsidRPr="0072459C">
        <w:rPr>
          <w:rStyle w:val="Hyperlink"/>
          <w:b/>
          <w:sz w:val="20"/>
          <w:u w:val="none"/>
        </w:rPr>
        <w:t>www.antenum.com</w:t>
      </w:r>
    </w:hyperlink>
    <w:r w:rsidR="00F92A30" w:rsidRPr="0072459C">
      <w:rPr>
        <w:b/>
        <w:color w:val="4472C4" w:themeColor="accent1"/>
        <w:sz w:val="20"/>
      </w:rPr>
      <w:br/>
    </w:r>
    <w:r w:rsidR="00C43819">
      <w:rPr>
        <w:sz w:val="14"/>
      </w:rPr>
      <w:t xml:space="preserve">Datasheet </w:t>
    </w:r>
    <w:r w:rsidR="00F92A30" w:rsidRPr="0072459C">
      <w:rPr>
        <w:sz w:val="14"/>
      </w:rPr>
      <w:t xml:space="preserve">Rev </w:t>
    </w:r>
    <w:r w:rsidR="000646CB">
      <w:rPr>
        <w:sz w:val="14"/>
      </w:rPr>
      <w:t>-</w:t>
    </w:r>
    <w:r w:rsidR="00F92A30" w:rsidRPr="0072459C">
      <w:rPr>
        <w:sz w:val="14"/>
      </w:rPr>
      <w:t xml:space="preserve"> | </w:t>
    </w:r>
    <w:r w:rsidR="005F3232">
      <w:rPr>
        <w:sz w:val="14"/>
      </w:rPr>
      <w:t>November 29</w:t>
    </w:r>
    <w:r w:rsidR="00F92A30" w:rsidRPr="0072459C">
      <w:rPr>
        <w:sz w:val="14"/>
      </w:rPr>
      <w:t>, 20</w:t>
    </w:r>
    <w:r w:rsidR="00E74666">
      <w:rPr>
        <w:sz w:val="14"/>
      </w:rPr>
      <w:t>21</w:t>
    </w:r>
  </w:p>
  <w:p w14:paraId="1BC5693A" w14:textId="150653A2" w:rsidR="00571EF1" w:rsidRPr="0072459C" w:rsidRDefault="00606484" w:rsidP="0072459C">
    <w:pPr>
      <w:pStyle w:val="Footer"/>
      <w:spacing w:after="0"/>
      <w:jc w:val="right"/>
      <w:rPr>
        <w:i/>
        <w:sz w:val="16"/>
      </w:rPr>
    </w:pPr>
    <w:r w:rsidRPr="0072459C">
      <w:rPr>
        <w:i/>
        <w:sz w:val="16"/>
      </w:rPr>
      <w:t xml:space="preserve">Page </w:t>
    </w:r>
    <w:r w:rsidRPr="0072459C">
      <w:rPr>
        <w:i/>
        <w:sz w:val="16"/>
      </w:rPr>
      <w:fldChar w:fldCharType="begin"/>
    </w:r>
    <w:r w:rsidRPr="0072459C">
      <w:rPr>
        <w:i/>
        <w:sz w:val="16"/>
      </w:rPr>
      <w:instrText xml:space="preserve"> PAGE  \* Arabic  \* MERGEFORMAT </w:instrText>
    </w:r>
    <w:r w:rsidRPr="0072459C">
      <w:rPr>
        <w:i/>
        <w:sz w:val="16"/>
      </w:rPr>
      <w:fldChar w:fldCharType="separate"/>
    </w:r>
    <w:r w:rsidRPr="0072459C">
      <w:rPr>
        <w:i/>
        <w:noProof/>
        <w:sz w:val="16"/>
      </w:rPr>
      <w:t>1</w:t>
    </w:r>
    <w:r w:rsidRPr="0072459C">
      <w:rPr>
        <w:i/>
        <w:sz w:val="16"/>
      </w:rPr>
      <w:fldChar w:fldCharType="end"/>
    </w:r>
    <w:r w:rsidRPr="0072459C">
      <w:rPr>
        <w:i/>
        <w:sz w:val="16"/>
      </w:rPr>
      <w:t xml:space="preserve"> of </w:t>
    </w:r>
    <w:r w:rsidRPr="0072459C">
      <w:rPr>
        <w:i/>
        <w:sz w:val="16"/>
      </w:rPr>
      <w:fldChar w:fldCharType="begin"/>
    </w:r>
    <w:r w:rsidRPr="0072459C">
      <w:rPr>
        <w:i/>
        <w:sz w:val="16"/>
      </w:rPr>
      <w:instrText xml:space="preserve"> NUMPAGES  \* Arabic  \* MERGEFORMAT </w:instrText>
    </w:r>
    <w:r w:rsidRPr="0072459C">
      <w:rPr>
        <w:i/>
        <w:sz w:val="16"/>
      </w:rPr>
      <w:fldChar w:fldCharType="separate"/>
    </w:r>
    <w:r w:rsidRPr="0072459C">
      <w:rPr>
        <w:i/>
        <w:noProof/>
        <w:sz w:val="16"/>
      </w:rPr>
      <w:t>5</w:t>
    </w:r>
    <w:r w:rsidRPr="0072459C">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8F75" w14:textId="77777777" w:rsidR="00582044" w:rsidRDefault="00582044" w:rsidP="00571EF1">
      <w:pPr>
        <w:spacing w:after="0" w:line="240" w:lineRule="auto"/>
      </w:pPr>
      <w:r>
        <w:separator/>
      </w:r>
    </w:p>
  </w:footnote>
  <w:footnote w:type="continuationSeparator" w:id="0">
    <w:p w14:paraId="634E9B53" w14:textId="77777777" w:rsidR="00582044" w:rsidRDefault="00582044" w:rsidP="00571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B0B7" w14:textId="4D75EC3B" w:rsidR="00BF357F" w:rsidRDefault="0090000E">
    <w:pPr>
      <w:pStyle w:val="Header"/>
    </w:pPr>
    <w:r>
      <w:rPr>
        <w:noProof/>
      </w:rPr>
      <mc:AlternateContent>
        <mc:Choice Requires="wps">
          <w:drawing>
            <wp:anchor distT="0" distB="0" distL="114300" distR="114300" simplePos="0" relativeHeight="251659264" behindDoc="0" locked="0" layoutInCell="1" allowOverlap="1" wp14:anchorId="47FF887A" wp14:editId="0C77ED9D">
              <wp:simplePos x="0" y="0"/>
              <wp:positionH relativeFrom="margin">
                <wp:posOffset>-523875</wp:posOffset>
              </wp:positionH>
              <wp:positionV relativeFrom="paragraph">
                <wp:posOffset>-249555</wp:posOffset>
              </wp:positionV>
              <wp:extent cx="7820025" cy="914400"/>
              <wp:effectExtent l="0" t="0" r="9525" b="0"/>
              <wp:wrapThrough wrapText="bothSides">
                <wp:wrapPolygon edited="0">
                  <wp:start x="0" y="0"/>
                  <wp:lineTo x="0" y="21150"/>
                  <wp:lineTo x="21574" y="21150"/>
                  <wp:lineTo x="21574" y="0"/>
                  <wp:lineTo x="0" y="0"/>
                </wp:wrapPolygon>
              </wp:wrapThrough>
              <wp:docPr id="21" name="Rectangle 21"/>
              <wp:cNvGraphicFramePr/>
              <a:graphic xmlns:a="http://schemas.openxmlformats.org/drawingml/2006/main">
                <a:graphicData uri="http://schemas.microsoft.com/office/word/2010/wordprocessingShape">
                  <wps:wsp>
                    <wps:cNvSpPr/>
                    <wps:spPr>
                      <a:xfrm>
                        <a:off x="0" y="0"/>
                        <a:ext cx="7820025" cy="914400"/>
                      </a:xfrm>
                      <a:prstGeom prst="rect">
                        <a:avLst/>
                      </a:prstGeom>
                      <a:solidFill>
                        <a:schemeClr val="accent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FE47C" id="Rectangle 21" o:spid="_x0000_s1026" style="position:absolute;margin-left:-41.25pt;margin-top:-19.65pt;width:615.7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" fillcolor="#4472c4 [3204]" stroked="f" strokeweight="1pt">
              <v:textbox inset="14.4pt,,14.4pt"/>
              <w10:wrap type="through" anchorx="margin"/>
            </v:rect>
          </w:pict>
        </mc:Fallback>
      </mc:AlternateContent>
    </w:r>
    <w:r w:rsidR="00B20029" w:rsidRPr="00B20029">
      <w:rPr>
        <w:noProof/>
      </w:rPr>
      <w:drawing>
        <wp:anchor distT="0" distB="0" distL="114300" distR="114300" simplePos="0" relativeHeight="251663360" behindDoc="0" locked="0" layoutInCell="1" allowOverlap="1" wp14:anchorId="3E171142" wp14:editId="26B22B96">
          <wp:simplePos x="0" y="0"/>
          <wp:positionH relativeFrom="page">
            <wp:posOffset>208943</wp:posOffset>
          </wp:positionH>
          <wp:positionV relativeFrom="paragraph">
            <wp:posOffset>0</wp:posOffset>
          </wp:positionV>
          <wp:extent cx="1742553" cy="694740"/>
          <wp:effectExtent l="0" t="0" r="0" b="0"/>
          <wp:wrapNone/>
          <wp:docPr id="3" name="Picture 2" descr="https://static.wixstatic.com/media/c204fd_367176ed5fa340478c1bc754f2ae7bd5~mv2.png/v1/fill/w_855,h_341,al_c,usm_0.66_1.00_0.01/c204fd_367176ed5fa340478c1bc754f2ae7bd5~mv2.png">
            <a:extLst xmlns:a="http://schemas.openxmlformats.org/drawingml/2006/main">
              <a:ext uri="{FF2B5EF4-FFF2-40B4-BE49-F238E27FC236}">
                <a16:creationId xmlns:a16="http://schemas.microsoft.com/office/drawing/2014/main" id="{89958859-5E49-4F14-8631-18AA8A8F4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static.wixstatic.com/media/c204fd_367176ed5fa340478c1bc754f2ae7bd5~mv2.png/v1/fill/w_855,h_341,al_c,usm_0.66_1.00_0.01/c204fd_367176ed5fa340478c1bc754f2ae7bd5~mv2.png">
                    <a:extLst>
                      <a:ext uri="{FF2B5EF4-FFF2-40B4-BE49-F238E27FC236}">
                        <a16:creationId xmlns:a16="http://schemas.microsoft.com/office/drawing/2014/main" id="{89958859-5E49-4F14-8631-18AA8A8F4EE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553" cy="694740"/>
                  </a:xfrm>
                  <a:prstGeom prst="rect">
                    <a:avLst/>
                  </a:prstGeom>
                  <a:noFill/>
                </pic:spPr>
              </pic:pic>
            </a:graphicData>
          </a:graphic>
          <wp14:sizeRelH relativeFrom="page">
            <wp14:pctWidth>0</wp14:pctWidth>
          </wp14:sizeRelH>
          <wp14:sizeRelV relativeFrom="page">
            <wp14:pctHeight>0</wp14:pctHeight>
          </wp14:sizeRelV>
        </wp:anchor>
      </w:drawing>
    </w:r>
    <w:r w:rsidR="003E48FB">
      <w:rPr>
        <w:noProof/>
      </w:rPr>
      <w:drawing>
        <wp:anchor distT="0" distB="0" distL="114300" distR="114300" simplePos="0" relativeHeight="251661312" behindDoc="0" locked="0" layoutInCell="1" allowOverlap="1" wp14:anchorId="566327DD" wp14:editId="15E0E13F">
          <wp:simplePos x="0" y="0"/>
          <wp:positionH relativeFrom="margin">
            <wp:posOffset>5387992</wp:posOffset>
          </wp:positionH>
          <wp:positionV relativeFrom="paragraph">
            <wp:posOffset>238760</wp:posOffset>
          </wp:positionV>
          <wp:extent cx="1221105" cy="172720"/>
          <wp:effectExtent l="0" t="0" r="0" b="0"/>
          <wp:wrapThrough wrapText="bothSides">
            <wp:wrapPolygon edited="0">
              <wp:start x="0" y="0"/>
              <wp:lineTo x="0" y="19059"/>
              <wp:lineTo x="21229" y="19059"/>
              <wp:lineTo x="21229" y="0"/>
              <wp:lineTo x="0" y="0"/>
            </wp:wrapPolygon>
          </wp:wrapThrough>
          <wp:docPr id="4" name="Picture 1" descr="Antenum_Large_white.png">
            <a:extLst xmlns:a="http://schemas.openxmlformats.org/drawingml/2006/main">
              <a:ext uri="{FF2B5EF4-FFF2-40B4-BE49-F238E27FC236}">
                <a16:creationId xmlns:a16="http://schemas.microsoft.com/office/drawing/2014/main" id="{D0506252-75C2-4F33-BE98-1EC0B74B7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ntenum_Large_white.png">
                    <a:extLst>
                      <a:ext uri="{FF2B5EF4-FFF2-40B4-BE49-F238E27FC236}">
                        <a16:creationId xmlns:a16="http://schemas.microsoft.com/office/drawing/2014/main" id="{D0506252-75C2-4F33-BE98-1EC0B74B723C}"/>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1105" cy="172720"/>
                  </a:xfrm>
                  <a:prstGeom prst="rect">
                    <a:avLst/>
                  </a:prstGeom>
                  <a:solidFill>
                    <a:sysClr val="windowText" lastClr="000000">
                      <a:alpha val="0"/>
                    </a:sysClr>
                  </a:solid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A89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03B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E07823"/>
    <w:multiLevelType w:val="multilevel"/>
    <w:tmpl w:val="0409001D"/>
    <w:styleLink w:val="1ai"/>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E0E6F16"/>
    <w:multiLevelType w:val="hybridMultilevel"/>
    <w:tmpl w:val="E128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E4"/>
    <w:rsid w:val="00003888"/>
    <w:rsid w:val="000102AA"/>
    <w:rsid w:val="0001542F"/>
    <w:rsid w:val="00016821"/>
    <w:rsid w:val="00043157"/>
    <w:rsid w:val="00046955"/>
    <w:rsid w:val="00047326"/>
    <w:rsid w:val="000479B6"/>
    <w:rsid w:val="0005650A"/>
    <w:rsid w:val="00056A39"/>
    <w:rsid w:val="00061529"/>
    <w:rsid w:val="000646CB"/>
    <w:rsid w:val="000732EB"/>
    <w:rsid w:val="0007331D"/>
    <w:rsid w:val="00085DF6"/>
    <w:rsid w:val="000877B5"/>
    <w:rsid w:val="0009424B"/>
    <w:rsid w:val="0009468B"/>
    <w:rsid w:val="000A66A4"/>
    <w:rsid w:val="000B4957"/>
    <w:rsid w:val="000C5858"/>
    <w:rsid w:val="000C69EB"/>
    <w:rsid w:val="000F29FB"/>
    <w:rsid w:val="00101F15"/>
    <w:rsid w:val="001042DD"/>
    <w:rsid w:val="00104C9C"/>
    <w:rsid w:val="001053C3"/>
    <w:rsid w:val="00110484"/>
    <w:rsid w:val="00116E98"/>
    <w:rsid w:val="001379BA"/>
    <w:rsid w:val="00155173"/>
    <w:rsid w:val="001842C8"/>
    <w:rsid w:val="00194FCD"/>
    <w:rsid w:val="001B02C8"/>
    <w:rsid w:val="001B03D0"/>
    <w:rsid w:val="001B5EAF"/>
    <w:rsid w:val="001C6183"/>
    <w:rsid w:val="001D36E7"/>
    <w:rsid w:val="001E7C78"/>
    <w:rsid w:val="001F3B07"/>
    <w:rsid w:val="001F6FC8"/>
    <w:rsid w:val="00206DA7"/>
    <w:rsid w:val="00207555"/>
    <w:rsid w:val="00233B96"/>
    <w:rsid w:val="00236CA6"/>
    <w:rsid w:val="00255878"/>
    <w:rsid w:val="00260303"/>
    <w:rsid w:val="00285BE4"/>
    <w:rsid w:val="002A5707"/>
    <w:rsid w:val="002A750B"/>
    <w:rsid w:val="002C49BB"/>
    <w:rsid w:val="002C4FE0"/>
    <w:rsid w:val="002F4362"/>
    <w:rsid w:val="00300DAA"/>
    <w:rsid w:val="0030365D"/>
    <w:rsid w:val="00305C0F"/>
    <w:rsid w:val="00310203"/>
    <w:rsid w:val="00320D8C"/>
    <w:rsid w:val="0032105B"/>
    <w:rsid w:val="003212BE"/>
    <w:rsid w:val="003266D2"/>
    <w:rsid w:val="00327F94"/>
    <w:rsid w:val="00331ADD"/>
    <w:rsid w:val="003351F2"/>
    <w:rsid w:val="003408BB"/>
    <w:rsid w:val="00347BC8"/>
    <w:rsid w:val="003530E0"/>
    <w:rsid w:val="00354883"/>
    <w:rsid w:val="0036560F"/>
    <w:rsid w:val="00382DE7"/>
    <w:rsid w:val="0039484F"/>
    <w:rsid w:val="003B0FAB"/>
    <w:rsid w:val="003C1FFE"/>
    <w:rsid w:val="003C34F5"/>
    <w:rsid w:val="003E48FB"/>
    <w:rsid w:val="003E4D33"/>
    <w:rsid w:val="003F3AE4"/>
    <w:rsid w:val="00407C8E"/>
    <w:rsid w:val="00423C1F"/>
    <w:rsid w:val="00427E7D"/>
    <w:rsid w:val="00430C29"/>
    <w:rsid w:val="00435D16"/>
    <w:rsid w:val="00440EB7"/>
    <w:rsid w:val="00454EA3"/>
    <w:rsid w:val="00470084"/>
    <w:rsid w:val="00484C0F"/>
    <w:rsid w:val="0048693A"/>
    <w:rsid w:val="004A27B0"/>
    <w:rsid w:val="004A6E2D"/>
    <w:rsid w:val="004B146B"/>
    <w:rsid w:val="004B366F"/>
    <w:rsid w:val="004B3BD7"/>
    <w:rsid w:val="004D0910"/>
    <w:rsid w:val="004F09E3"/>
    <w:rsid w:val="00500259"/>
    <w:rsid w:val="00506412"/>
    <w:rsid w:val="00515B1B"/>
    <w:rsid w:val="00523C7C"/>
    <w:rsid w:val="00524FEE"/>
    <w:rsid w:val="00527ECF"/>
    <w:rsid w:val="00531516"/>
    <w:rsid w:val="005376A7"/>
    <w:rsid w:val="00537AFC"/>
    <w:rsid w:val="0054425E"/>
    <w:rsid w:val="005455F7"/>
    <w:rsid w:val="00553FF1"/>
    <w:rsid w:val="0056609E"/>
    <w:rsid w:val="00571EF1"/>
    <w:rsid w:val="00572E0C"/>
    <w:rsid w:val="00582044"/>
    <w:rsid w:val="00585B5A"/>
    <w:rsid w:val="005978AD"/>
    <w:rsid w:val="005A2DA5"/>
    <w:rsid w:val="005A7A8F"/>
    <w:rsid w:val="005B58A9"/>
    <w:rsid w:val="005C27C8"/>
    <w:rsid w:val="005F3232"/>
    <w:rsid w:val="005F3FF0"/>
    <w:rsid w:val="005F53CD"/>
    <w:rsid w:val="005F6532"/>
    <w:rsid w:val="00606484"/>
    <w:rsid w:val="00613EB6"/>
    <w:rsid w:val="00614065"/>
    <w:rsid w:val="00617B22"/>
    <w:rsid w:val="0062280C"/>
    <w:rsid w:val="00643AEF"/>
    <w:rsid w:val="00650E1C"/>
    <w:rsid w:val="006638DF"/>
    <w:rsid w:val="00673A2C"/>
    <w:rsid w:val="006864FC"/>
    <w:rsid w:val="00687E98"/>
    <w:rsid w:val="006A0B5B"/>
    <w:rsid w:val="006B600C"/>
    <w:rsid w:val="006B6AD1"/>
    <w:rsid w:val="006C19F3"/>
    <w:rsid w:val="006C2EB2"/>
    <w:rsid w:val="006C78C0"/>
    <w:rsid w:val="006D21C2"/>
    <w:rsid w:val="006D40B5"/>
    <w:rsid w:val="006D5863"/>
    <w:rsid w:val="006D7914"/>
    <w:rsid w:val="006E5D0B"/>
    <w:rsid w:val="006E6307"/>
    <w:rsid w:val="006F7DE4"/>
    <w:rsid w:val="0070012D"/>
    <w:rsid w:val="00710F67"/>
    <w:rsid w:val="0071269E"/>
    <w:rsid w:val="007200D5"/>
    <w:rsid w:val="0072459C"/>
    <w:rsid w:val="00745A7F"/>
    <w:rsid w:val="00753ECB"/>
    <w:rsid w:val="00755BE1"/>
    <w:rsid w:val="0077751B"/>
    <w:rsid w:val="007D53B2"/>
    <w:rsid w:val="007F0EFD"/>
    <w:rsid w:val="007F37F6"/>
    <w:rsid w:val="00805D95"/>
    <w:rsid w:val="00811527"/>
    <w:rsid w:val="00812551"/>
    <w:rsid w:val="008138D8"/>
    <w:rsid w:val="00814DDA"/>
    <w:rsid w:val="00821221"/>
    <w:rsid w:val="00823437"/>
    <w:rsid w:val="0082519B"/>
    <w:rsid w:val="00831D44"/>
    <w:rsid w:val="008350D1"/>
    <w:rsid w:val="0085193F"/>
    <w:rsid w:val="00856622"/>
    <w:rsid w:val="00862013"/>
    <w:rsid w:val="00884D42"/>
    <w:rsid w:val="00886DC7"/>
    <w:rsid w:val="00887300"/>
    <w:rsid w:val="00897843"/>
    <w:rsid w:val="008A3A0E"/>
    <w:rsid w:val="008A4BFE"/>
    <w:rsid w:val="008B2BAE"/>
    <w:rsid w:val="008B4509"/>
    <w:rsid w:val="008C1643"/>
    <w:rsid w:val="008D51A7"/>
    <w:rsid w:val="008D5F46"/>
    <w:rsid w:val="008F0A49"/>
    <w:rsid w:val="008F26D4"/>
    <w:rsid w:val="008F27DD"/>
    <w:rsid w:val="0090000E"/>
    <w:rsid w:val="00901657"/>
    <w:rsid w:val="00904243"/>
    <w:rsid w:val="0091386D"/>
    <w:rsid w:val="009204E6"/>
    <w:rsid w:val="009243D1"/>
    <w:rsid w:val="00947D5B"/>
    <w:rsid w:val="00951A56"/>
    <w:rsid w:val="009551F9"/>
    <w:rsid w:val="00957744"/>
    <w:rsid w:val="00970FED"/>
    <w:rsid w:val="009766F8"/>
    <w:rsid w:val="00986A3D"/>
    <w:rsid w:val="009938A0"/>
    <w:rsid w:val="009A2CC8"/>
    <w:rsid w:val="009A79F9"/>
    <w:rsid w:val="009B081F"/>
    <w:rsid w:val="009C6943"/>
    <w:rsid w:val="009E712A"/>
    <w:rsid w:val="009E73FD"/>
    <w:rsid w:val="00A03227"/>
    <w:rsid w:val="00A13BCA"/>
    <w:rsid w:val="00A1543E"/>
    <w:rsid w:val="00A22700"/>
    <w:rsid w:val="00A300FC"/>
    <w:rsid w:val="00A33375"/>
    <w:rsid w:val="00A5077F"/>
    <w:rsid w:val="00A5489F"/>
    <w:rsid w:val="00A667AB"/>
    <w:rsid w:val="00A70FCD"/>
    <w:rsid w:val="00A95F5E"/>
    <w:rsid w:val="00AB143D"/>
    <w:rsid w:val="00AB7519"/>
    <w:rsid w:val="00AD3BBA"/>
    <w:rsid w:val="00AD489F"/>
    <w:rsid w:val="00AE0B69"/>
    <w:rsid w:val="00AF6E1C"/>
    <w:rsid w:val="00B20029"/>
    <w:rsid w:val="00B2364C"/>
    <w:rsid w:val="00B2745A"/>
    <w:rsid w:val="00B336A3"/>
    <w:rsid w:val="00B47F89"/>
    <w:rsid w:val="00B50430"/>
    <w:rsid w:val="00B5774B"/>
    <w:rsid w:val="00B606CE"/>
    <w:rsid w:val="00B63720"/>
    <w:rsid w:val="00B642F1"/>
    <w:rsid w:val="00B8661A"/>
    <w:rsid w:val="00B86D7A"/>
    <w:rsid w:val="00B906D6"/>
    <w:rsid w:val="00B939BF"/>
    <w:rsid w:val="00B9589B"/>
    <w:rsid w:val="00B973A9"/>
    <w:rsid w:val="00BA78BF"/>
    <w:rsid w:val="00BA7E99"/>
    <w:rsid w:val="00BB077B"/>
    <w:rsid w:val="00BE430B"/>
    <w:rsid w:val="00BE7BE4"/>
    <w:rsid w:val="00BF357F"/>
    <w:rsid w:val="00C00672"/>
    <w:rsid w:val="00C00732"/>
    <w:rsid w:val="00C050C8"/>
    <w:rsid w:val="00C1362D"/>
    <w:rsid w:val="00C31A82"/>
    <w:rsid w:val="00C43819"/>
    <w:rsid w:val="00C660CE"/>
    <w:rsid w:val="00C930A8"/>
    <w:rsid w:val="00CA1621"/>
    <w:rsid w:val="00CA3BFD"/>
    <w:rsid w:val="00CC54F0"/>
    <w:rsid w:val="00CC6D0E"/>
    <w:rsid w:val="00CE414E"/>
    <w:rsid w:val="00CF4D44"/>
    <w:rsid w:val="00D01AA9"/>
    <w:rsid w:val="00D036B0"/>
    <w:rsid w:val="00D060C5"/>
    <w:rsid w:val="00D13FD4"/>
    <w:rsid w:val="00D239FC"/>
    <w:rsid w:val="00D249A2"/>
    <w:rsid w:val="00D276B4"/>
    <w:rsid w:val="00D47945"/>
    <w:rsid w:val="00D65F9C"/>
    <w:rsid w:val="00D667CA"/>
    <w:rsid w:val="00D76861"/>
    <w:rsid w:val="00D768EC"/>
    <w:rsid w:val="00D826AF"/>
    <w:rsid w:val="00D82E62"/>
    <w:rsid w:val="00D92D99"/>
    <w:rsid w:val="00D97A89"/>
    <w:rsid w:val="00DA3EB7"/>
    <w:rsid w:val="00DA6E1C"/>
    <w:rsid w:val="00DC0B1E"/>
    <w:rsid w:val="00DC512F"/>
    <w:rsid w:val="00DD1F69"/>
    <w:rsid w:val="00DD6751"/>
    <w:rsid w:val="00E06558"/>
    <w:rsid w:val="00E24DAE"/>
    <w:rsid w:val="00E326C1"/>
    <w:rsid w:val="00E33E6C"/>
    <w:rsid w:val="00E5468E"/>
    <w:rsid w:val="00E7046B"/>
    <w:rsid w:val="00E74666"/>
    <w:rsid w:val="00E830AC"/>
    <w:rsid w:val="00EA717F"/>
    <w:rsid w:val="00EA7479"/>
    <w:rsid w:val="00EB0D1E"/>
    <w:rsid w:val="00EB1227"/>
    <w:rsid w:val="00EC12DB"/>
    <w:rsid w:val="00EC19AF"/>
    <w:rsid w:val="00ED2E03"/>
    <w:rsid w:val="00EE658C"/>
    <w:rsid w:val="00EF73F4"/>
    <w:rsid w:val="00F073C6"/>
    <w:rsid w:val="00F42A8E"/>
    <w:rsid w:val="00F52A6E"/>
    <w:rsid w:val="00F52E68"/>
    <w:rsid w:val="00F55C89"/>
    <w:rsid w:val="00F83A77"/>
    <w:rsid w:val="00F8505A"/>
    <w:rsid w:val="00F92A30"/>
    <w:rsid w:val="00FB3D17"/>
    <w:rsid w:val="00FC59DD"/>
    <w:rsid w:val="00FC65C3"/>
    <w:rsid w:val="00FD229F"/>
    <w:rsid w:val="00FE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83E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5F46"/>
  </w:style>
  <w:style w:type="paragraph" w:styleId="Heading1">
    <w:name w:val="heading 1"/>
    <w:basedOn w:val="Normal"/>
    <w:next w:val="Normal"/>
    <w:link w:val="Heading1Char"/>
    <w:uiPriority w:val="9"/>
    <w:qFormat/>
    <w:rsid w:val="008D5F4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4B366F"/>
    <w:pPr>
      <w:spacing w:before="200" w:after="0" w:line="271" w:lineRule="auto"/>
      <w:outlineLvl w:val="1"/>
    </w:pPr>
    <w:rPr>
      <w:rFonts w:asciiTheme="minorHAnsi" w:hAnsiTheme="minorHAnsi"/>
      <w:b/>
      <w:smallCaps/>
      <w:sz w:val="28"/>
      <w:szCs w:val="28"/>
    </w:rPr>
  </w:style>
  <w:style w:type="paragraph" w:styleId="Heading3">
    <w:name w:val="heading 3"/>
    <w:basedOn w:val="Normal"/>
    <w:next w:val="Normal"/>
    <w:link w:val="Heading3Char"/>
    <w:uiPriority w:val="9"/>
    <w:semiHidden/>
    <w:unhideWhenUsed/>
    <w:qFormat/>
    <w:rsid w:val="008D5F4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D5F46"/>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8D5F46"/>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8D5F4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D5F46"/>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D5F46"/>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D5F4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uiPriority w:val="99"/>
    <w:semiHidden/>
    <w:unhideWhenUsed/>
    <w:rsid w:val="00BA78BF"/>
    <w:pPr>
      <w:numPr>
        <w:numId w:val="2"/>
      </w:numPr>
    </w:pPr>
  </w:style>
  <w:style w:type="paragraph" w:styleId="Revision">
    <w:name w:val="Revision"/>
    <w:hidden/>
    <w:uiPriority w:val="99"/>
    <w:semiHidden/>
    <w:rsid w:val="00A95F5E"/>
  </w:style>
  <w:style w:type="paragraph" w:styleId="Header">
    <w:name w:val="header"/>
    <w:basedOn w:val="Normal"/>
    <w:link w:val="HeaderChar"/>
    <w:uiPriority w:val="99"/>
    <w:unhideWhenUsed/>
    <w:rsid w:val="00571EF1"/>
    <w:pPr>
      <w:tabs>
        <w:tab w:val="center" w:pos="4680"/>
        <w:tab w:val="right" w:pos="9360"/>
      </w:tabs>
    </w:pPr>
  </w:style>
  <w:style w:type="character" w:customStyle="1" w:styleId="HeaderChar">
    <w:name w:val="Header Char"/>
    <w:basedOn w:val="DefaultParagraphFont"/>
    <w:link w:val="Header"/>
    <w:uiPriority w:val="99"/>
    <w:rsid w:val="00571EF1"/>
  </w:style>
  <w:style w:type="paragraph" w:styleId="Footer">
    <w:name w:val="footer"/>
    <w:basedOn w:val="Normal"/>
    <w:link w:val="FooterChar"/>
    <w:uiPriority w:val="99"/>
    <w:unhideWhenUsed/>
    <w:rsid w:val="00571EF1"/>
    <w:pPr>
      <w:tabs>
        <w:tab w:val="center" w:pos="4680"/>
        <w:tab w:val="right" w:pos="9360"/>
      </w:tabs>
    </w:pPr>
  </w:style>
  <w:style w:type="character" w:customStyle="1" w:styleId="FooterChar">
    <w:name w:val="Footer Char"/>
    <w:basedOn w:val="DefaultParagraphFont"/>
    <w:link w:val="Footer"/>
    <w:uiPriority w:val="99"/>
    <w:rsid w:val="00571EF1"/>
  </w:style>
  <w:style w:type="paragraph" w:styleId="ListParagraph">
    <w:name w:val="List Paragraph"/>
    <w:basedOn w:val="Normal"/>
    <w:uiPriority w:val="34"/>
    <w:qFormat/>
    <w:rsid w:val="008D5F46"/>
    <w:pPr>
      <w:ind w:left="720"/>
      <w:contextualSpacing/>
    </w:pPr>
  </w:style>
  <w:style w:type="character" w:customStyle="1" w:styleId="Heading1Char">
    <w:name w:val="Heading 1 Char"/>
    <w:basedOn w:val="DefaultParagraphFont"/>
    <w:link w:val="Heading1"/>
    <w:uiPriority w:val="9"/>
    <w:rsid w:val="008D5F46"/>
    <w:rPr>
      <w:smallCaps/>
      <w:spacing w:val="5"/>
      <w:sz w:val="36"/>
      <w:szCs w:val="36"/>
    </w:rPr>
  </w:style>
  <w:style w:type="character" w:customStyle="1" w:styleId="Heading2Char">
    <w:name w:val="Heading 2 Char"/>
    <w:basedOn w:val="DefaultParagraphFont"/>
    <w:link w:val="Heading2"/>
    <w:uiPriority w:val="9"/>
    <w:rsid w:val="004B366F"/>
    <w:rPr>
      <w:rFonts w:asciiTheme="minorHAnsi" w:hAnsiTheme="minorHAnsi"/>
      <w:b/>
      <w:smallCaps/>
      <w:sz w:val="28"/>
      <w:szCs w:val="28"/>
    </w:rPr>
  </w:style>
  <w:style w:type="character" w:customStyle="1" w:styleId="Heading3Char">
    <w:name w:val="Heading 3 Char"/>
    <w:basedOn w:val="DefaultParagraphFont"/>
    <w:link w:val="Heading3"/>
    <w:uiPriority w:val="9"/>
    <w:semiHidden/>
    <w:rsid w:val="008D5F46"/>
    <w:rPr>
      <w:i/>
      <w:iCs/>
      <w:smallCaps/>
      <w:spacing w:val="5"/>
      <w:sz w:val="26"/>
      <w:szCs w:val="26"/>
    </w:rPr>
  </w:style>
  <w:style w:type="character" w:customStyle="1" w:styleId="Heading4Char">
    <w:name w:val="Heading 4 Char"/>
    <w:basedOn w:val="DefaultParagraphFont"/>
    <w:link w:val="Heading4"/>
    <w:uiPriority w:val="9"/>
    <w:semiHidden/>
    <w:rsid w:val="008D5F46"/>
    <w:rPr>
      <w:b/>
      <w:bCs/>
      <w:spacing w:val="5"/>
      <w:sz w:val="24"/>
      <w:szCs w:val="24"/>
    </w:rPr>
  </w:style>
  <w:style w:type="character" w:customStyle="1" w:styleId="Heading5Char">
    <w:name w:val="Heading 5 Char"/>
    <w:basedOn w:val="DefaultParagraphFont"/>
    <w:link w:val="Heading5"/>
    <w:uiPriority w:val="9"/>
    <w:semiHidden/>
    <w:rsid w:val="008D5F46"/>
    <w:rPr>
      <w:i/>
      <w:iCs/>
      <w:sz w:val="24"/>
      <w:szCs w:val="24"/>
    </w:rPr>
  </w:style>
  <w:style w:type="character" w:customStyle="1" w:styleId="Heading6Char">
    <w:name w:val="Heading 6 Char"/>
    <w:basedOn w:val="DefaultParagraphFont"/>
    <w:link w:val="Heading6"/>
    <w:uiPriority w:val="9"/>
    <w:semiHidden/>
    <w:rsid w:val="008D5F4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D5F4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D5F46"/>
    <w:rPr>
      <w:b/>
      <w:bCs/>
      <w:color w:val="7F7F7F" w:themeColor="text1" w:themeTint="80"/>
      <w:sz w:val="20"/>
      <w:szCs w:val="20"/>
    </w:rPr>
  </w:style>
  <w:style w:type="character" w:customStyle="1" w:styleId="Heading9Char">
    <w:name w:val="Heading 9 Char"/>
    <w:basedOn w:val="DefaultParagraphFont"/>
    <w:link w:val="Heading9"/>
    <w:uiPriority w:val="9"/>
    <w:semiHidden/>
    <w:rsid w:val="008D5F46"/>
    <w:rPr>
      <w:b/>
      <w:bCs/>
      <w:i/>
      <w:iCs/>
      <w:color w:val="7F7F7F" w:themeColor="text1" w:themeTint="80"/>
      <w:sz w:val="18"/>
      <w:szCs w:val="18"/>
    </w:rPr>
  </w:style>
  <w:style w:type="paragraph" w:styleId="Title">
    <w:name w:val="Title"/>
    <w:basedOn w:val="Normal"/>
    <w:next w:val="Normal"/>
    <w:link w:val="TitleChar"/>
    <w:uiPriority w:val="10"/>
    <w:qFormat/>
    <w:rsid w:val="008D5F46"/>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D5F46"/>
    <w:rPr>
      <w:smallCaps/>
      <w:sz w:val="52"/>
      <w:szCs w:val="52"/>
    </w:rPr>
  </w:style>
  <w:style w:type="paragraph" w:styleId="Subtitle">
    <w:name w:val="Subtitle"/>
    <w:basedOn w:val="Normal"/>
    <w:next w:val="Normal"/>
    <w:link w:val="SubtitleChar"/>
    <w:uiPriority w:val="11"/>
    <w:qFormat/>
    <w:rsid w:val="008D5F46"/>
    <w:rPr>
      <w:i/>
      <w:iCs/>
      <w:smallCaps/>
      <w:spacing w:val="10"/>
      <w:sz w:val="28"/>
      <w:szCs w:val="28"/>
    </w:rPr>
  </w:style>
  <w:style w:type="character" w:customStyle="1" w:styleId="SubtitleChar">
    <w:name w:val="Subtitle Char"/>
    <w:basedOn w:val="DefaultParagraphFont"/>
    <w:link w:val="Subtitle"/>
    <w:uiPriority w:val="11"/>
    <w:rsid w:val="008D5F46"/>
    <w:rPr>
      <w:i/>
      <w:iCs/>
      <w:smallCaps/>
      <w:spacing w:val="10"/>
      <w:sz w:val="28"/>
      <w:szCs w:val="28"/>
    </w:rPr>
  </w:style>
  <w:style w:type="character" w:styleId="Strong">
    <w:name w:val="Strong"/>
    <w:uiPriority w:val="22"/>
    <w:qFormat/>
    <w:rsid w:val="008D5F46"/>
    <w:rPr>
      <w:b/>
      <w:bCs/>
    </w:rPr>
  </w:style>
  <w:style w:type="character" w:styleId="Emphasis">
    <w:name w:val="Emphasis"/>
    <w:uiPriority w:val="20"/>
    <w:qFormat/>
    <w:rsid w:val="008D5F46"/>
    <w:rPr>
      <w:b/>
      <w:bCs/>
      <w:i/>
      <w:iCs/>
      <w:spacing w:val="10"/>
    </w:rPr>
  </w:style>
  <w:style w:type="paragraph" w:styleId="NoSpacing">
    <w:name w:val="No Spacing"/>
    <w:basedOn w:val="Normal"/>
    <w:uiPriority w:val="1"/>
    <w:qFormat/>
    <w:rsid w:val="004B366F"/>
    <w:pPr>
      <w:spacing w:after="0" w:line="240" w:lineRule="auto"/>
      <w:ind w:left="720"/>
    </w:pPr>
    <w:rPr>
      <w:rFonts w:asciiTheme="minorHAnsi" w:hAnsiTheme="minorHAnsi"/>
    </w:rPr>
  </w:style>
  <w:style w:type="paragraph" w:styleId="Quote">
    <w:name w:val="Quote"/>
    <w:basedOn w:val="Normal"/>
    <w:next w:val="Normal"/>
    <w:link w:val="QuoteChar"/>
    <w:uiPriority w:val="29"/>
    <w:qFormat/>
    <w:rsid w:val="008D5F46"/>
    <w:rPr>
      <w:i/>
      <w:iCs/>
    </w:rPr>
  </w:style>
  <w:style w:type="character" w:customStyle="1" w:styleId="QuoteChar">
    <w:name w:val="Quote Char"/>
    <w:basedOn w:val="DefaultParagraphFont"/>
    <w:link w:val="Quote"/>
    <w:uiPriority w:val="29"/>
    <w:rsid w:val="008D5F46"/>
    <w:rPr>
      <w:i/>
      <w:iCs/>
    </w:rPr>
  </w:style>
  <w:style w:type="paragraph" w:styleId="IntenseQuote">
    <w:name w:val="Intense Quote"/>
    <w:basedOn w:val="Normal"/>
    <w:next w:val="Normal"/>
    <w:link w:val="IntenseQuoteChar"/>
    <w:uiPriority w:val="30"/>
    <w:qFormat/>
    <w:rsid w:val="008D5F4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D5F46"/>
    <w:rPr>
      <w:i/>
      <w:iCs/>
    </w:rPr>
  </w:style>
  <w:style w:type="character" w:styleId="SubtleEmphasis">
    <w:name w:val="Subtle Emphasis"/>
    <w:uiPriority w:val="19"/>
    <w:qFormat/>
    <w:rsid w:val="008D5F46"/>
    <w:rPr>
      <w:i/>
      <w:iCs/>
    </w:rPr>
  </w:style>
  <w:style w:type="character" w:styleId="IntenseEmphasis">
    <w:name w:val="Intense Emphasis"/>
    <w:uiPriority w:val="21"/>
    <w:qFormat/>
    <w:rsid w:val="008D5F46"/>
    <w:rPr>
      <w:b/>
      <w:bCs/>
      <w:i/>
      <w:iCs/>
    </w:rPr>
  </w:style>
  <w:style w:type="character" w:styleId="SubtleReference">
    <w:name w:val="Subtle Reference"/>
    <w:basedOn w:val="DefaultParagraphFont"/>
    <w:uiPriority w:val="31"/>
    <w:qFormat/>
    <w:rsid w:val="008D5F46"/>
    <w:rPr>
      <w:smallCaps/>
    </w:rPr>
  </w:style>
  <w:style w:type="character" w:styleId="IntenseReference">
    <w:name w:val="Intense Reference"/>
    <w:uiPriority w:val="32"/>
    <w:qFormat/>
    <w:rsid w:val="008D5F46"/>
    <w:rPr>
      <w:b/>
      <w:bCs/>
      <w:smallCaps/>
    </w:rPr>
  </w:style>
  <w:style w:type="character" w:styleId="BookTitle">
    <w:name w:val="Book Title"/>
    <w:basedOn w:val="DefaultParagraphFont"/>
    <w:uiPriority w:val="33"/>
    <w:qFormat/>
    <w:rsid w:val="008D5F46"/>
    <w:rPr>
      <w:i/>
      <w:iCs/>
      <w:smallCaps/>
      <w:spacing w:val="5"/>
    </w:rPr>
  </w:style>
  <w:style w:type="paragraph" w:styleId="TOCHeading">
    <w:name w:val="TOC Heading"/>
    <w:basedOn w:val="Heading1"/>
    <w:next w:val="Normal"/>
    <w:uiPriority w:val="39"/>
    <w:semiHidden/>
    <w:unhideWhenUsed/>
    <w:qFormat/>
    <w:rsid w:val="008D5F46"/>
    <w:pPr>
      <w:outlineLvl w:val="9"/>
    </w:pPr>
  </w:style>
  <w:style w:type="table" w:styleId="TableGrid">
    <w:name w:val="Table Grid"/>
    <w:basedOn w:val="TableNormal"/>
    <w:uiPriority w:val="39"/>
    <w:rsid w:val="001B0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7A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A54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89F"/>
    <w:rPr>
      <w:rFonts w:ascii="Segoe UI" w:hAnsi="Segoe UI" w:cs="Segoe UI"/>
      <w:sz w:val="18"/>
      <w:szCs w:val="18"/>
    </w:rPr>
  </w:style>
  <w:style w:type="paragraph" w:customStyle="1" w:styleId="p1">
    <w:name w:val="p1"/>
    <w:basedOn w:val="Normal"/>
    <w:rsid w:val="00003888"/>
    <w:pPr>
      <w:spacing w:after="0" w:line="168" w:lineRule="atLeast"/>
      <w:ind w:left="2301"/>
    </w:pPr>
    <w:rPr>
      <w:rFonts w:ascii="Verdana" w:hAnsi="Verdana" w:cs="Times New Roman"/>
      <w:color w:val="FFFFFF"/>
      <w:sz w:val="15"/>
      <w:szCs w:val="15"/>
    </w:rPr>
  </w:style>
  <w:style w:type="paragraph" w:customStyle="1" w:styleId="p2">
    <w:name w:val="p2"/>
    <w:basedOn w:val="Normal"/>
    <w:rsid w:val="00003888"/>
    <w:pPr>
      <w:spacing w:before="8" w:after="0" w:line="240" w:lineRule="auto"/>
    </w:pPr>
    <w:rPr>
      <w:rFonts w:ascii="Times New Roman" w:hAnsi="Times New Roman" w:cs="Times New Roman"/>
    </w:rPr>
  </w:style>
  <w:style w:type="paragraph" w:customStyle="1" w:styleId="p3">
    <w:name w:val="p3"/>
    <w:basedOn w:val="Normal"/>
    <w:rsid w:val="00003888"/>
    <w:pPr>
      <w:spacing w:before="2" w:after="0" w:line="240" w:lineRule="auto"/>
      <w:ind w:left="459"/>
    </w:pPr>
    <w:rPr>
      <w:rFonts w:ascii="Verdana" w:hAnsi="Verdana" w:cs="Times New Roman"/>
      <w:sz w:val="14"/>
      <w:szCs w:val="14"/>
    </w:rPr>
  </w:style>
  <w:style w:type="paragraph" w:customStyle="1" w:styleId="p4">
    <w:name w:val="p4"/>
    <w:basedOn w:val="Normal"/>
    <w:rsid w:val="00003888"/>
    <w:pPr>
      <w:spacing w:after="0" w:line="240" w:lineRule="auto"/>
    </w:pPr>
    <w:rPr>
      <w:rFonts w:ascii="Times New Roman" w:hAnsi="Times New Roman" w:cs="Times New Roman"/>
      <w:sz w:val="14"/>
      <w:szCs w:val="14"/>
    </w:rPr>
  </w:style>
  <w:style w:type="paragraph" w:customStyle="1" w:styleId="p5">
    <w:name w:val="p5"/>
    <w:basedOn w:val="Normal"/>
    <w:rsid w:val="00003888"/>
    <w:pPr>
      <w:spacing w:before="3" w:after="0" w:line="240" w:lineRule="auto"/>
      <w:ind w:left="207"/>
      <w:jc w:val="center"/>
    </w:pPr>
    <w:rPr>
      <w:rFonts w:ascii="Verdana" w:hAnsi="Verdana" w:cs="Times New Roman"/>
      <w:sz w:val="14"/>
      <w:szCs w:val="14"/>
    </w:rPr>
  </w:style>
  <w:style w:type="paragraph" w:customStyle="1" w:styleId="p6">
    <w:name w:val="p6"/>
    <w:basedOn w:val="Normal"/>
    <w:rsid w:val="00003888"/>
    <w:pPr>
      <w:spacing w:after="0" w:line="162" w:lineRule="atLeast"/>
      <w:ind w:left="207"/>
      <w:jc w:val="center"/>
    </w:pPr>
    <w:rPr>
      <w:rFonts w:ascii="Verdana" w:hAnsi="Verdana" w:cs="Times New Roman"/>
      <w:sz w:val="14"/>
      <w:szCs w:val="14"/>
    </w:rPr>
  </w:style>
  <w:style w:type="paragraph" w:customStyle="1" w:styleId="p7">
    <w:name w:val="p7"/>
    <w:basedOn w:val="Normal"/>
    <w:rsid w:val="00003888"/>
    <w:pPr>
      <w:spacing w:before="18" w:after="0" w:line="240" w:lineRule="auto"/>
      <w:ind w:left="425"/>
    </w:pPr>
    <w:rPr>
      <w:rFonts w:ascii="Verdana" w:hAnsi="Verdana" w:cs="Times New Roman"/>
      <w:sz w:val="14"/>
      <w:szCs w:val="14"/>
    </w:rPr>
  </w:style>
  <w:style w:type="paragraph" w:customStyle="1" w:styleId="p8">
    <w:name w:val="p8"/>
    <w:basedOn w:val="Normal"/>
    <w:rsid w:val="00003888"/>
    <w:pPr>
      <w:spacing w:before="18" w:after="0" w:line="240" w:lineRule="auto"/>
      <w:ind w:left="207"/>
      <w:jc w:val="center"/>
    </w:pPr>
    <w:rPr>
      <w:rFonts w:ascii="Verdana" w:hAnsi="Verdana" w:cs="Times New Roman"/>
      <w:sz w:val="14"/>
      <w:szCs w:val="14"/>
    </w:rPr>
  </w:style>
  <w:style w:type="paragraph" w:customStyle="1" w:styleId="p9">
    <w:name w:val="p9"/>
    <w:basedOn w:val="Normal"/>
    <w:rsid w:val="00003888"/>
    <w:pPr>
      <w:spacing w:before="29" w:after="0" w:line="240" w:lineRule="auto"/>
      <w:ind w:left="848"/>
      <w:jc w:val="center"/>
    </w:pPr>
    <w:rPr>
      <w:rFonts w:ascii="Verdana" w:hAnsi="Verdana" w:cs="Times New Roman"/>
      <w:sz w:val="14"/>
      <w:szCs w:val="14"/>
    </w:rPr>
  </w:style>
  <w:style w:type="paragraph" w:customStyle="1" w:styleId="p10">
    <w:name w:val="p10"/>
    <w:basedOn w:val="Normal"/>
    <w:rsid w:val="00003888"/>
    <w:pPr>
      <w:spacing w:before="29" w:after="0" w:line="240" w:lineRule="auto"/>
      <w:ind w:left="207"/>
      <w:jc w:val="center"/>
    </w:pPr>
    <w:rPr>
      <w:rFonts w:ascii="Verdana" w:hAnsi="Verdana" w:cs="Times New Roman"/>
      <w:sz w:val="14"/>
      <w:szCs w:val="14"/>
    </w:rPr>
  </w:style>
  <w:style w:type="paragraph" w:customStyle="1" w:styleId="p11">
    <w:name w:val="p11"/>
    <w:basedOn w:val="Normal"/>
    <w:rsid w:val="00003888"/>
    <w:pPr>
      <w:spacing w:before="17" w:after="0" w:line="240" w:lineRule="auto"/>
      <w:ind w:left="665"/>
    </w:pPr>
    <w:rPr>
      <w:rFonts w:ascii="Verdana" w:hAnsi="Verdana" w:cs="Times New Roman"/>
      <w:sz w:val="14"/>
      <w:szCs w:val="14"/>
    </w:rPr>
  </w:style>
  <w:style w:type="paragraph" w:customStyle="1" w:styleId="p12">
    <w:name w:val="p12"/>
    <w:basedOn w:val="Normal"/>
    <w:rsid w:val="00003888"/>
    <w:pPr>
      <w:spacing w:before="17" w:after="0" w:line="240" w:lineRule="auto"/>
      <w:ind w:left="207"/>
      <w:jc w:val="center"/>
    </w:pPr>
    <w:rPr>
      <w:rFonts w:ascii="Verdana" w:hAnsi="Verdana" w:cs="Times New Roman"/>
      <w:sz w:val="14"/>
      <w:szCs w:val="14"/>
    </w:rPr>
  </w:style>
  <w:style w:type="paragraph" w:customStyle="1" w:styleId="p13">
    <w:name w:val="p13"/>
    <w:basedOn w:val="Normal"/>
    <w:rsid w:val="00003888"/>
    <w:pPr>
      <w:spacing w:after="0" w:line="240" w:lineRule="auto"/>
    </w:pPr>
    <w:rPr>
      <w:rFonts w:ascii="Times New Roman" w:hAnsi="Times New Roman" w:cs="Times New Roman"/>
      <w:sz w:val="17"/>
      <w:szCs w:val="17"/>
    </w:rPr>
  </w:style>
  <w:style w:type="paragraph" w:customStyle="1" w:styleId="p14">
    <w:name w:val="p14"/>
    <w:basedOn w:val="Normal"/>
    <w:rsid w:val="00003888"/>
    <w:pPr>
      <w:spacing w:before="2" w:after="0" w:line="240" w:lineRule="auto"/>
      <w:ind w:left="279" w:hanging="69"/>
    </w:pPr>
    <w:rPr>
      <w:rFonts w:ascii="Verdana" w:hAnsi="Verdana" w:cs="Times New Roman"/>
      <w:sz w:val="14"/>
      <w:szCs w:val="14"/>
    </w:rPr>
  </w:style>
  <w:style w:type="paragraph" w:customStyle="1" w:styleId="p15">
    <w:name w:val="p15"/>
    <w:basedOn w:val="Normal"/>
    <w:rsid w:val="00003888"/>
    <w:pPr>
      <w:spacing w:before="132" w:after="0" w:line="240" w:lineRule="auto"/>
      <w:ind w:left="329"/>
    </w:pPr>
    <w:rPr>
      <w:rFonts w:ascii="Verdana" w:hAnsi="Verdana" w:cs="Times New Roman"/>
      <w:sz w:val="14"/>
      <w:szCs w:val="14"/>
    </w:rPr>
  </w:style>
  <w:style w:type="paragraph" w:customStyle="1" w:styleId="p16">
    <w:name w:val="p16"/>
    <w:basedOn w:val="Normal"/>
    <w:rsid w:val="00003888"/>
    <w:pPr>
      <w:spacing w:before="132" w:after="0" w:line="255" w:lineRule="atLeast"/>
      <w:ind w:left="266" w:firstLine="20"/>
      <w:jc w:val="both"/>
    </w:pPr>
    <w:rPr>
      <w:rFonts w:ascii="Verdana" w:hAnsi="Verdana" w:cs="Times New Roman"/>
      <w:sz w:val="14"/>
      <w:szCs w:val="14"/>
    </w:rPr>
  </w:style>
  <w:style w:type="paragraph" w:customStyle="1" w:styleId="p17">
    <w:name w:val="p17"/>
    <w:basedOn w:val="Normal"/>
    <w:rsid w:val="00003888"/>
    <w:pPr>
      <w:spacing w:before="5" w:after="0" w:line="240" w:lineRule="auto"/>
      <w:ind w:left="530" w:hanging="132"/>
    </w:pPr>
    <w:rPr>
      <w:rFonts w:ascii="Verdana" w:hAnsi="Verdana" w:cs="Times New Roman"/>
      <w:sz w:val="14"/>
      <w:szCs w:val="14"/>
    </w:rPr>
  </w:style>
  <w:style w:type="paragraph" w:customStyle="1" w:styleId="p18">
    <w:name w:val="p18"/>
    <w:basedOn w:val="Normal"/>
    <w:rsid w:val="00003888"/>
    <w:pPr>
      <w:spacing w:before="5" w:after="0" w:line="240" w:lineRule="auto"/>
      <w:ind w:left="540"/>
    </w:pPr>
    <w:rPr>
      <w:rFonts w:ascii="Verdana" w:hAnsi="Verdana" w:cs="Times New Roman"/>
      <w:sz w:val="14"/>
      <w:szCs w:val="14"/>
    </w:rPr>
  </w:style>
  <w:style w:type="paragraph" w:customStyle="1" w:styleId="p19">
    <w:name w:val="p19"/>
    <w:basedOn w:val="Normal"/>
    <w:rsid w:val="00003888"/>
    <w:pPr>
      <w:spacing w:before="98" w:after="0" w:line="240" w:lineRule="auto"/>
      <w:ind w:left="540"/>
    </w:pPr>
    <w:rPr>
      <w:rFonts w:ascii="Verdana" w:hAnsi="Verdana" w:cs="Times New Roman"/>
      <w:sz w:val="14"/>
      <w:szCs w:val="14"/>
    </w:rPr>
  </w:style>
  <w:style w:type="paragraph" w:customStyle="1" w:styleId="p20">
    <w:name w:val="p20"/>
    <w:basedOn w:val="Normal"/>
    <w:rsid w:val="00003888"/>
    <w:pPr>
      <w:spacing w:before="96" w:after="0" w:line="240" w:lineRule="auto"/>
      <w:ind w:left="540"/>
    </w:pPr>
    <w:rPr>
      <w:rFonts w:ascii="Verdana" w:hAnsi="Verdana" w:cs="Times New Roman"/>
      <w:sz w:val="14"/>
      <w:szCs w:val="14"/>
    </w:rPr>
  </w:style>
  <w:style w:type="paragraph" w:customStyle="1" w:styleId="p21">
    <w:name w:val="p21"/>
    <w:basedOn w:val="Normal"/>
    <w:rsid w:val="00003888"/>
    <w:pPr>
      <w:spacing w:before="5" w:after="0" w:line="240" w:lineRule="auto"/>
      <w:ind w:left="170"/>
      <w:jc w:val="center"/>
    </w:pPr>
    <w:rPr>
      <w:rFonts w:ascii="Verdana" w:hAnsi="Verdana" w:cs="Times New Roman"/>
      <w:sz w:val="14"/>
      <w:szCs w:val="14"/>
    </w:rPr>
  </w:style>
  <w:style w:type="paragraph" w:customStyle="1" w:styleId="p22">
    <w:name w:val="p22"/>
    <w:basedOn w:val="Normal"/>
    <w:rsid w:val="00003888"/>
    <w:pPr>
      <w:spacing w:before="42" w:after="0" w:line="240" w:lineRule="auto"/>
      <w:ind w:left="168"/>
      <w:jc w:val="center"/>
    </w:pPr>
    <w:rPr>
      <w:rFonts w:ascii="Verdana" w:hAnsi="Verdana" w:cs="Times New Roman"/>
      <w:sz w:val="14"/>
      <w:szCs w:val="14"/>
    </w:rPr>
  </w:style>
  <w:style w:type="paragraph" w:customStyle="1" w:styleId="p23">
    <w:name w:val="p23"/>
    <w:basedOn w:val="Normal"/>
    <w:rsid w:val="00003888"/>
    <w:pPr>
      <w:spacing w:before="45" w:after="0" w:line="240" w:lineRule="auto"/>
      <w:ind w:left="170"/>
      <w:jc w:val="center"/>
    </w:pPr>
    <w:rPr>
      <w:rFonts w:ascii="Verdana" w:hAnsi="Verdana" w:cs="Times New Roman"/>
      <w:sz w:val="14"/>
      <w:szCs w:val="14"/>
    </w:rPr>
  </w:style>
  <w:style w:type="paragraph" w:customStyle="1" w:styleId="p24">
    <w:name w:val="p24"/>
    <w:basedOn w:val="Normal"/>
    <w:rsid w:val="00003888"/>
    <w:pPr>
      <w:spacing w:before="8" w:after="0" w:line="240" w:lineRule="auto"/>
      <w:ind w:left="1334"/>
    </w:pPr>
    <w:rPr>
      <w:rFonts w:ascii="Verdana" w:hAnsi="Verdana" w:cs="Times New Roman"/>
      <w:color w:val="FFFFFF"/>
      <w:sz w:val="15"/>
      <w:szCs w:val="15"/>
    </w:rPr>
  </w:style>
  <w:style w:type="paragraph" w:customStyle="1" w:styleId="p25">
    <w:name w:val="p25"/>
    <w:basedOn w:val="Normal"/>
    <w:rsid w:val="00003888"/>
    <w:pPr>
      <w:spacing w:before="3" w:after="0" w:line="240" w:lineRule="auto"/>
      <w:ind w:left="717"/>
    </w:pPr>
    <w:rPr>
      <w:rFonts w:ascii="Verdana" w:hAnsi="Verdana" w:cs="Times New Roman"/>
      <w:sz w:val="14"/>
      <w:szCs w:val="14"/>
    </w:rPr>
  </w:style>
  <w:style w:type="paragraph" w:customStyle="1" w:styleId="p26">
    <w:name w:val="p26"/>
    <w:basedOn w:val="Normal"/>
    <w:rsid w:val="00003888"/>
    <w:pPr>
      <w:spacing w:before="3" w:after="0" w:line="240" w:lineRule="auto"/>
      <w:ind w:left="350"/>
    </w:pPr>
    <w:rPr>
      <w:rFonts w:ascii="Verdana" w:hAnsi="Verdana" w:cs="Times New Roman"/>
      <w:sz w:val="14"/>
      <w:szCs w:val="14"/>
    </w:rPr>
  </w:style>
  <w:style w:type="paragraph" w:customStyle="1" w:styleId="p27">
    <w:name w:val="p27"/>
    <w:basedOn w:val="Normal"/>
    <w:rsid w:val="00003888"/>
    <w:pPr>
      <w:spacing w:before="3" w:after="0" w:line="240" w:lineRule="auto"/>
      <w:ind w:left="758"/>
    </w:pPr>
    <w:rPr>
      <w:rFonts w:ascii="Verdana" w:hAnsi="Verdana" w:cs="Times New Roman"/>
      <w:sz w:val="14"/>
      <w:szCs w:val="14"/>
    </w:rPr>
  </w:style>
  <w:style w:type="paragraph" w:customStyle="1" w:styleId="p28">
    <w:name w:val="p28"/>
    <w:basedOn w:val="Normal"/>
    <w:rsid w:val="00003888"/>
    <w:pPr>
      <w:spacing w:before="3" w:after="0" w:line="240" w:lineRule="auto"/>
      <w:ind w:left="120"/>
    </w:pPr>
    <w:rPr>
      <w:rFonts w:ascii="Verdana" w:hAnsi="Verdana" w:cs="Times New Roman"/>
      <w:sz w:val="14"/>
      <w:szCs w:val="14"/>
    </w:rPr>
  </w:style>
  <w:style w:type="paragraph" w:customStyle="1" w:styleId="p29">
    <w:name w:val="p29"/>
    <w:basedOn w:val="Normal"/>
    <w:rsid w:val="00003888"/>
    <w:pPr>
      <w:spacing w:before="3" w:after="0" w:line="240" w:lineRule="auto"/>
      <w:ind w:left="425"/>
    </w:pPr>
    <w:rPr>
      <w:rFonts w:ascii="Verdana" w:hAnsi="Verdana" w:cs="Times New Roman"/>
      <w:sz w:val="14"/>
      <w:szCs w:val="14"/>
    </w:rPr>
  </w:style>
  <w:style w:type="character" w:customStyle="1" w:styleId="s1">
    <w:name w:val="s1"/>
    <w:basedOn w:val="DefaultParagraphFont"/>
    <w:rsid w:val="00003888"/>
    <w:rPr>
      <w:spacing w:val="-39"/>
    </w:rPr>
  </w:style>
  <w:style w:type="character" w:customStyle="1" w:styleId="s2">
    <w:name w:val="s2"/>
    <w:basedOn w:val="DefaultParagraphFont"/>
    <w:rsid w:val="00003888"/>
    <w:rPr>
      <w:spacing w:val="-17"/>
    </w:rPr>
  </w:style>
  <w:style w:type="character" w:customStyle="1" w:styleId="s3">
    <w:name w:val="s3"/>
    <w:basedOn w:val="DefaultParagraphFont"/>
    <w:rsid w:val="00003888"/>
    <w:rPr>
      <w:spacing w:val="36"/>
    </w:rPr>
  </w:style>
  <w:style w:type="character" w:customStyle="1" w:styleId="s4">
    <w:name w:val="s4"/>
    <w:basedOn w:val="DefaultParagraphFont"/>
    <w:rsid w:val="00003888"/>
    <w:rPr>
      <w:spacing w:val="38"/>
    </w:rPr>
  </w:style>
  <w:style w:type="paragraph" w:customStyle="1" w:styleId="TableHeading">
    <w:name w:val="Table Heading"/>
    <w:basedOn w:val="Normal"/>
    <w:qFormat/>
    <w:rsid w:val="00003888"/>
    <w:pPr>
      <w:tabs>
        <w:tab w:val="left" w:pos="3870"/>
      </w:tabs>
      <w:spacing w:after="0" w:line="240" w:lineRule="auto"/>
      <w:jc w:val="center"/>
    </w:pPr>
    <w:rPr>
      <w:b/>
      <w:bCs/>
      <w:color w:val="FFFFFF" w:themeColor="background1"/>
    </w:rPr>
  </w:style>
  <w:style w:type="character" w:styleId="Hyperlink">
    <w:name w:val="Hyperlink"/>
    <w:basedOn w:val="DefaultParagraphFont"/>
    <w:uiPriority w:val="99"/>
    <w:unhideWhenUsed/>
    <w:rsid w:val="00D060C5"/>
    <w:rPr>
      <w:color w:val="0563C1" w:themeColor="hyperlink"/>
      <w:u w:val="single"/>
    </w:rPr>
  </w:style>
  <w:style w:type="character" w:customStyle="1" w:styleId="apple-converted-space">
    <w:name w:val="apple-converted-space"/>
    <w:basedOn w:val="DefaultParagraphFont"/>
    <w:rsid w:val="00EA717F"/>
  </w:style>
  <w:style w:type="character" w:styleId="CommentReference">
    <w:name w:val="annotation reference"/>
    <w:basedOn w:val="DefaultParagraphFont"/>
    <w:uiPriority w:val="99"/>
    <w:semiHidden/>
    <w:unhideWhenUsed/>
    <w:rsid w:val="00CC54F0"/>
    <w:rPr>
      <w:sz w:val="16"/>
      <w:szCs w:val="16"/>
    </w:rPr>
  </w:style>
  <w:style w:type="paragraph" w:styleId="CommentText">
    <w:name w:val="annotation text"/>
    <w:basedOn w:val="Normal"/>
    <w:link w:val="CommentTextChar"/>
    <w:uiPriority w:val="99"/>
    <w:semiHidden/>
    <w:unhideWhenUsed/>
    <w:rsid w:val="00CC54F0"/>
    <w:pPr>
      <w:spacing w:line="240" w:lineRule="auto"/>
    </w:pPr>
    <w:rPr>
      <w:sz w:val="20"/>
      <w:szCs w:val="20"/>
    </w:rPr>
  </w:style>
  <w:style w:type="character" w:customStyle="1" w:styleId="CommentTextChar">
    <w:name w:val="Comment Text Char"/>
    <w:basedOn w:val="DefaultParagraphFont"/>
    <w:link w:val="CommentText"/>
    <w:uiPriority w:val="99"/>
    <w:semiHidden/>
    <w:rsid w:val="00CC54F0"/>
    <w:rPr>
      <w:sz w:val="20"/>
      <w:szCs w:val="20"/>
    </w:rPr>
  </w:style>
  <w:style w:type="paragraph" w:styleId="CommentSubject">
    <w:name w:val="annotation subject"/>
    <w:basedOn w:val="CommentText"/>
    <w:next w:val="CommentText"/>
    <w:link w:val="CommentSubjectChar"/>
    <w:uiPriority w:val="99"/>
    <w:semiHidden/>
    <w:unhideWhenUsed/>
    <w:rsid w:val="00CC54F0"/>
    <w:rPr>
      <w:b/>
      <w:bCs/>
    </w:rPr>
  </w:style>
  <w:style w:type="character" w:customStyle="1" w:styleId="CommentSubjectChar">
    <w:name w:val="Comment Subject Char"/>
    <w:basedOn w:val="CommentTextChar"/>
    <w:link w:val="CommentSubject"/>
    <w:uiPriority w:val="99"/>
    <w:semiHidden/>
    <w:rsid w:val="00CC54F0"/>
    <w:rPr>
      <w:b/>
      <w:bCs/>
      <w:sz w:val="20"/>
      <w:szCs w:val="20"/>
    </w:rPr>
  </w:style>
  <w:style w:type="table" w:styleId="GridTable4">
    <w:name w:val="Grid Table 4"/>
    <w:basedOn w:val="TableNormal"/>
    <w:uiPriority w:val="49"/>
    <w:rsid w:val="000615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0615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0615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06152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615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rsid w:val="00F9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7645">
      <w:bodyDiv w:val="1"/>
      <w:marLeft w:val="0"/>
      <w:marRight w:val="0"/>
      <w:marTop w:val="0"/>
      <w:marBottom w:val="0"/>
      <w:divBdr>
        <w:top w:val="none" w:sz="0" w:space="0" w:color="auto"/>
        <w:left w:val="none" w:sz="0" w:space="0" w:color="auto"/>
        <w:bottom w:val="none" w:sz="0" w:space="0" w:color="auto"/>
        <w:right w:val="none" w:sz="0" w:space="0" w:color="auto"/>
      </w:divBdr>
    </w:div>
    <w:div w:id="617100905">
      <w:bodyDiv w:val="1"/>
      <w:marLeft w:val="0"/>
      <w:marRight w:val="0"/>
      <w:marTop w:val="0"/>
      <w:marBottom w:val="0"/>
      <w:divBdr>
        <w:top w:val="none" w:sz="0" w:space="0" w:color="auto"/>
        <w:left w:val="none" w:sz="0" w:space="0" w:color="auto"/>
        <w:bottom w:val="none" w:sz="0" w:space="0" w:color="auto"/>
        <w:right w:val="none" w:sz="0" w:space="0" w:color="auto"/>
      </w:divBdr>
    </w:div>
    <w:div w:id="763264032">
      <w:bodyDiv w:val="1"/>
      <w:marLeft w:val="0"/>
      <w:marRight w:val="0"/>
      <w:marTop w:val="0"/>
      <w:marBottom w:val="0"/>
      <w:divBdr>
        <w:top w:val="none" w:sz="0" w:space="0" w:color="auto"/>
        <w:left w:val="none" w:sz="0" w:space="0" w:color="auto"/>
        <w:bottom w:val="none" w:sz="0" w:space="0" w:color="auto"/>
        <w:right w:val="none" w:sz="0" w:space="0" w:color="auto"/>
      </w:divBdr>
    </w:div>
    <w:div w:id="1077167564">
      <w:bodyDiv w:val="1"/>
      <w:marLeft w:val="0"/>
      <w:marRight w:val="0"/>
      <w:marTop w:val="0"/>
      <w:marBottom w:val="0"/>
      <w:divBdr>
        <w:top w:val="none" w:sz="0" w:space="0" w:color="auto"/>
        <w:left w:val="none" w:sz="0" w:space="0" w:color="auto"/>
        <w:bottom w:val="none" w:sz="0" w:space="0" w:color="auto"/>
        <w:right w:val="none" w:sz="0" w:space="0" w:color="auto"/>
      </w:divBdr>
    </w:div>
    <w:div w:id="1106382831">
      <w:bodyDiv w:val="1"/>
      <w:marLeft w:val="0"/>
      <w:marRight w:val="0"/>
      <w:marTop w:val="0"/>
      <w:marBottom w:val="0"/>
      <w:divBdr>
        <w:top w:val="none" w:sz="0" w:space="0" w:color="auto"/>
        <w:left w:val="none" w:sz="0" w:space="0" w:color="auto"/>
        <w:bottom w:val="none" w:sz="0" w:space="0" w:color="auto"/>
        <w:right w:val="none" w:sz="0" w:space="0" w:color="auto"/>
      </w:divBdr>
    </w:div>
    <w:div w:id="1151021410">
      <w:bodyDiv w:val="1"/>
      <w:marLeft w:val="0"/>
      <w:marRight w:val="0"/>
      <w:marTop w:val="0"/>
      <w:marBottom w:val="0"/>
      <w:divBdr>
        <w:top w:val="none" w:sz="0" w:space="0" w:color="auto"/>
        <w:left w:val="none" w:sz="0" w:space="0" w:color="auto"/>
        <w:bottom w:val="none" w:sz="0" w:space="0" w:color="auto"/>
        <w:right w:val="none" w:sz="0" w:space="0" w:color="auto"/>
      </w:divBdr>
    </w:div>
    <w:div w:id="1190921572">
      <w:bodyDiv w:val="1"/>
      <w:marLeft w:val="0"/>
      <w:marRight w:val="0"/>
      <w:marTop w:val="0"/>
      <w:marBottom w:val="0"/>
      <w:divBdr>
        <w:top w:val="none" w:sz="0" w:space="0" w:color="auto"/>
        <w:left w:val="none" w:sz="0" w:space="0" w:color="auto"/>
        <w:bottom w:val="none" w:sz="0" w:space="0" w:color="auto"/>
        <w:right w:val="none" w:sz="0" w:space="0" w:color="auto"/>
      </w:divBdr>
    </w:div>
    <w:div w:id="1390031906">
      <w:bodyDiv w:val="1"/>
      <w:marLeft w:val="0"/>
      <w:marRight w:val="0"/>
      <w:marTop w:val="0"/>
      <w:marBottom w:val="0"/>
      <w:divBdr>
        <w:top w:val="none" w:sz="0" w:space="0" w:color="auto"/>
        <w:left w:val="none" w:sz="0" w:space="0" w:color="auto"/>
        <w:bottom w:val="none" w:sz="0" w:space="0" w:color="auto"/>
        <w:right w:val="none" w:sz="0" w:space="0" w:color="auto"/>
      </w:divBdr>
    </w:div>
    <w:div w:id="1517429459">
      <w:bodyDiv w:val="1"/>
      <w:marLeft w:val="0"/>
      <w:marRight w:val="0"/>
      <w:marTop w:val="0"/>
      <w:marBottom w:val="0"/>
      <w:divBdr>
        <w:top w:val="none" w:sz="0" w:space="0" w:color="auto"/>
        <w:left w:val="none" w:sz="0" w:space="0" w:color="auto"/>
        <w:bottom w:val="none" w:sz="0" w:space="0" w:color="auto"/>
        <w:right w:val="none" w:sz="0" w:space="0" w:color="auto"/>
      </w:divBdr>
    </w:div>
    <w:div w:id="1635132903">
      <w:bodyDiv w:val="1"/>
      <w:marLeft w:val="0"/>
      <w:marRight w:val="0"/>
      <w:marTop w:val="0"/>
      <w:marBottom w:val="0"/>
      <w:divBdr>
        <w:top w:val="none" w:sz="0" w:space="0" w:color="auto"/>
        <w:left w:val="none" w:sz="0" w:space="0" w:color="auto"/>
        <w:bottom w:val="none" w:sz="0" w:space="0" w:color="auto"/>
        <w:right w:val="none" w:sz="0" w:space="0" w:color="auto"/>
      </w:divBdr>
    </w:div>
    <w:div w:id="2053338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ntenu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CC9B-73AE-4816-9473-57326E2C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Mouyos</dc:creator>
  <cp:keywords/>
  <dc:description/>
  <cp:lastModifiedBy>Bob Senior</cp:lastModifiedBy>
  <cp:revision>12</cp:revision>
  <cp:lastPrinted>2022-01-13T19:26:00Z</cp:lastPrinted>
  <dcterms:created xsi:type="dcterms:W3CDTF">2020-10-08T20:26:00Z</dcterms:created>
  <dcterms:modified xsi:type="dcterms:W3CDTF">2022-01-13T20:52:00Z</dcterms:modified>
</cp:coreProperties>
</file>